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A6" w:rsidRDefault="00661DA6" w:rsidP="00661DA6">
      <w:pPr>
        <w:pStyle w:val="NormaleWeb"/>
        <w:tabs>
          <w:tab w:val="left" w:pos="3765"/>
        </w:tabs>
        <w:spacing w:after="240" w:afterAutospacing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5060" cy="1143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42D">
        <w:rPr>
          <w:rFonts w:ascii="Arial" w:hAnsi="Arial" w:cs="Arial"/>
          <w:i/>
          <w:sz w:val="22"/>
          <w:szCs w:val="22"/>
        </w:rPr>
        <w:t>Modulo 1 “Adesione</w:t>
      </w:r>
      <w:r>
        <w:rPr>
          <w:rFonts w:ascii="Arial" w:hAnsi="Arial" w:cs="Arial"/>
          <w:i/>
          <w:sz w:val="22"/>
          <w:szCs w:val="22"/>
        </w:rPr>
        <w:t xml:space="preserve"> coltivatore</w:t>
      </w:r>
      <w:r w:rsidRPr="00980CB7">
        <w:rPr>
          <w:b/>
          <w:i/>
          <w:sz w:val="20"/>
          <w:szCs w:val="20"/>
        </w:rPr>
        <w:t>”</w:t>
      </w:r>
    </w:p>
    <w:p w:rsidR="00A05D5B" w:rsidRPr="00A7095F" w:rsidRDefault="00661DA6" w:rsidP="00661DA6">
      <w:pPr>
        <w:pStyle w:val="NormaleWeb"/>
        <w:spacing w:after="240" w:afterAutospacing="0"/>
        <w:rPr>
          <w:i/>
        </w:rPr>
      </w:pPr>
      <w:r>
        <w:rPr>
          <w:i/>
        </w:rPr>
        <w:br w:type="textWrapping" w:clear="all"/>
      </w:r>
    </w:p>
    <w:tbl>
      <w:tblPr>
        <w:tblW w:w="4253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680AD1" w:rsidRDefault="00A7095F" w:rsidP="00365CC2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Spett.le </w:t>
            </w:r>
          </w:p>
          <w:p w:rsidR="00E24B82" w:rsidRPr="00680AD1" w:rsidRDefault="00A7095F" w:rsidP="00B0109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Organismo di controllo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680AD1" w:rsidRDefault="00A7095F" w:rsidP="00983CA2">
            <w:pPr>
              <w:pStyle w:val="NormaleWeb"/>
              <w:spacing w:before="0" w:beforeAutospacing="0" w:after="0" w:afterAutospacing="0"/>
              <w:ind w:left="12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Agenzia delle Dogane e dei Monopoli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680AD1" w:rsidRDefault="00A7095F" w:rsidP="00983CA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Direzione Interregionale per la Liguria</w:t>
            </w:r>
          </w:p>
        </w:tc>
      </w:tr>
      <w:tr w:rsidR="00A7095F" w:rsidRPr="00365CC2" w:rsidTr="000D7540">
        <w:trPr>
          <w:trHeight w:val="605"/>
        </w:trPr>
        <w:tc>
          <w:tcPr>
            <w:tcW w:w="4253" w:type="dxa"/>
            <w:shd w:val="clear" w:color="auto" w:fill="auto"/>
          </w:tcPr>
          <w:p w:rsidR="00A7095F" w:rsidRPr="00680AD1" w:rsidRDefault="00A7095F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Il Piemonte e la Valle d’Aosta</w:t>
            </w:r>
          </w:p>
          <w:p w:rsidR="008B4132" w:rsidRPr="00680AD1" w:rsidRDefault="008B4132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Corso Sebastopoli, 3  - Torino</w:t>
            </w:r>
          </w:p>
        </w:tc>
      </w:tr>
      <w:tr w:rsidR="00A7095F" w:rsidRPr="007117B7" w:rsidTr="000D7540">
        <w:tc>
          <w:tcPr>
            <w:tcW w:w="4253" w:type="dxa"/>
            <w:shd w:val="clear" w:color="auto" w:fill="auto"/>
          </w:tcPr>
          <w:p w:rsidR="00A7095F" w:rsidRPr="00680AD1" w:rsidRDefault="00680AD1" w:rsidP="00661DA6">
            <w:pPr>
              <w:pStyle w:val="NormaleWeb"/>
              <w:spacing w:before="0" w:beforeAutospacing="0" w:after="0" w:afterAutospacing="0"/>
              <w:ind w:left="11"/>
              <w:rPr>
                <w:rFonts w:ascii="Calibri" w:hAnsi="Calibri" w:cs="Arial"/>
                <w:lang w:val="en-US"/>
              </w:rPr>
            </w:pPr>
            <w:proofErr w:type="spellStart"/>
            <w:r w:rsidRPr="00680AD1">
              <w:rPr>
                <w:rFonts w:ascii="Arial" w:hAnsi="Arial"/>
                <w:sz w:val="16"/>
                <w:szCs w:val="16"/>
                <w:lang w:val="en-US"/>
              </w:rPr>
              <w:t>p.e.c</w:t>
            </w:r>
            <w:proofErr w:type="spellEnd"/>
            <w:r w:rsidRPr="00680AD1">
              <w:rPr>
                <w:rFonts w:ascii="Arial" w:hAnsi="Arial"/>
                <w:sz w:val="16"/>
                <w:szCs w:val="16"/>
                <w:lang w:val="en-US"/>
              </w:rPr>
              <w:t xml:space="preserve">.: </w:t>
            </w:r>
            <w:hyperlink r:id="rId8" w:history="1">
              <w:r w:rsidR="00661DA6" w:rsidRPr="000F3637">
                <w:rPr>
                  <w:rStyle w:val="Collegamentoipertestuale"/>
                  <w:rFonts w:ascii="Arial" w:hAnsi="Arial"/>
                  <w:sz w:val="16"/>
                  <w:szCs w:val="16"/>
                  <w:lang w:val="en-US"/>
                </w:rPr>
                <w:t>dir.liguria-piemonte-valledaosta@pec.adm.gov.it</w:t>
              </w:r>
            </w:hyperlink>
          </w:p>
        </w:tc>
      </w:tr>
    </w:tbl>
    <w:p w:rsidR="00680AD1" w:rsidRPr="00CF3C9E" w:rsidRDefault="00680AD1" w:rsidP="00A7095F">
      <w:pPr>
        <w:pStyle w:val="NormaleWeb"/>
        <w:spacing w:after="240" w:afterAutospacing="0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C61242" w:rsidRPr="00680AD1" w:rsidRDefault="0047146F" w:rsidP="00A7095F">
      <w:pPr>
        <w:pStyle w:val="NormaleWeb"/>
        <w:spacing w:after="240" w:afterAutospacing="0"/>
        <w:jc w:val="center"/>
        <w:rPr>
          <w:rFonts w:ascii="Arial" w:hAnsi="Arial" w:cs="Arial"/>
          <w:i/>
          <w:sz w:val="22"/>
          <w:szCs w:val="22"/>
        </w:rPr>
      </w:pPr>
      <w:r w:rsidRPr="00680AD1">
        <w:rPr>
          <w:rFonts w:ascii="Arial" w:hAnsi="Arial" w:cs="Arial"/>
          <w:i/>
          <w:sz w:val="22"/>
          <w:szCs w:val="22"/>
        </w:rPr>
        <w:t xml:space="preserve">Piano dei controlli </w:t>
      </w:r>
      <w:r w:rsidR="00980CB7" w:rsidRPr="00680AD1">
        <w:rPr>
          <w:rFonts w:ascii="Arial" w:hAnsi="Arial" w:cs="Arial"/>
          <w:i/>
          <w:sz w:val="22"/>
          <w:szCs w:val="22"/>
        </w:rPr>
        <w:t xml:space="preserve">bevanda spiritosa a I.G. </w:t>
      </w:r>
      <w:r w:rsidRPr="00680AD1">
        <w:rPr>
          <w:rFonts w:ascii="Arial" w:hAnsi="Arial" w:cs="Arial"/>
          <w:i/>
          <w:sz w:val="22"/>
          <w:szCs w:val="22"/>
        </w:rPr>
        <w:t xml:space="preserve">“Genepì </w:t>
      </w:r>
      <w:r w:rsidR="00B01098" w:rsidRPr="00680AD1">
        <w:rPr>
          <w:rFonts w:ascii="Arial" w:hAnsi="Arial" w:cs="Arial"/>
          <w:i/>
          <w:sz w:val="22"/>
          <w:szCs w:val="22"/>
        </w:rPr>
        <w:t xml:space="preserve">della </w:t>
      </w:r>
      <w:r w:rsidR="00331E61" w:rsidRPr="00680AD1">
        <w:rPr>
          <w:rFonts w:ascii="Arial" w:hAnsi="Arial" w:cs="Arial"/>
          <w:i/>
          <w:sz w:val="22"/>
          <w:szCs w:val="22"/>
        </w:rPr>
        <w:t>V</w:t>
      </w:r>
      <w:r w:rsidR="00B01098" w:rsidRPr="00680AD1">
        <w:rPr>
          <w:rFonts w:ascii="Arial" w:hAnsi="Arial" w:cs="Arial"/>
          <w:i/>
          <w:sz w:val="22"/>
          <w:szCs w:val="22"/>
        </w:rPr>
        <w:t>alle D’Aosta</w:t>
      </w:r>
      <w:r w:rsidRPr="00680AD1">
        <w:rPr>
          <w:rFonts w:ascii="Arial" w:hAnsi="Arial" w:cs="Arial"/>
          <w:i/>
          <w:sz w:val="22"/>
          <w:szCs w:val="22"/>
        </w:rPr>
        <w:t>”</w:t>
      </w:r>
    </w:p>
    <w:p w:rsidR="00680AD1" w:rsidRDefault="000D7540" w:rsidP="00A7095F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 xml:space="preserve"> </w:t>
      </w:r>
    </w:p>
    <w:p w:rsidR="00A7095F" w:rsidRPr="00680AD1" w:rsidRDefault="000D7540" w:rsidP="00A7095F">
      <w:pPr>
        <w:pStyle w:val="NormaleWeb"/>
        <w:spacing w:after="240" w:afterAutospacing="0"/>
        <w:jc w:val="center"/>
        <w:rPr>
          <w:rFonts w:ascii="Arial" w:hAnsi="Arial" w:cs="Arial"/>
          <w:b/>
          <w:u w:val="single"/>
        </w:rPr>
      </w:pPr>
      <w:r w:rsidRPr="00680AD1">
        <w:rPr>
          <w:rFonts w:ascii="Arial" w:hAnsi="Arial" w:cs="Arial"/>
          <w:b/>
          <w:i/>
        </w:rPr>
        <w:t xml:space="preserve">Modulo </w:t>
      </w:r>
      <w:r w:rsidR="00980CB7" w:rsidRPr="00680AD1">
        <w:rPr>
          <w:rFonts w:ascii="Arial" w:hAnsi="Arial" w:cs="Arial"/>
          <w:b/>
          <w:i/>
        </w:rPr>
        <w:t>a</w:t>
      </w:r>
      <w:r w:rsidR="00A7095F" w:rsidRPr="00680AD1">
        <w:rPr>
          <w:rFonts w:ascii="Arial" w:hAnsi="Arial" w:cs="Arial"/>
          <w:b/>
          <w:i/>
        </w:rPr>
        <w:t>desione</w:t>
      </w:r>
      <w:r w:rsidRPr="00680AD1">
        <w:rPr>
          <w:rFonts w:ascii="Arial" w:hAnsi="Arial" w:cs="Arial"/>
          <w:b/>
          <w:i/>
        </w:rPr>
        <w:t xml:space="preserve"> al sistema dei controlli di conformità  per il riconoscimento  della IG “Genepì </w:t>
      </w:r>
      <w:r w:rsidR="00B01098" w:rsidRPr="00680AD1">
        <w:rPr>
          <w:rFonts w:ascii="Arial" w:hAnsi="Arial" w:cs="Arial"/>
          <w:b/>
          <w:i/>
        </w:rPr>
        <w:t>Valle D’Aosta</w:t>
      </w:r>
      <w:r w:rsidRPr="00680AD1">
        <w:rPr>
          <w:rFonts w:ascii="Arial" w:hAnsi="Arial" w:cs="Arial"/>
          <w:b/>
          <w:i/>
        </w:rPr>
        <w:t xml:space="preserve">” </w:t>
      </w:r>
      <w:r w:rsidR="00A7095F" w:rsidRPr="00680AD1">
        <w:rPr>
          <w:rFonts w:ascii="Arial" w:hAnsi="Arial" w:cs="Arial"/>
          <w:b/>
          <w:i/>
        </w:rPr>
        <w:t xml:space="preserve"> </w:t>
      </w:r>
      <w:r w:rsidR="00A7095F" w:rsidRPr="00661DA6">
        <w:rPr>
          <w:rFonts w:ascii="Arial" w:hAnsi="Arial" w:cs="Arial"/>
        </w:rPr>
        <w:t>in</w:t>
      </w:r>
      <w:r w:rsidR="00A7095F" w:rsidRPr="00680AD1">
        <w:rPr>
          <w:rFonts w:ascii="Arial" w:hAnsi="Arial" w:cs="Arial"/>
        </w:rPr>
        <w:t xml:space="preserve"> qualità di</w:t>
      </w:r>
      <w:r w:rsidR="00A7095F" w:rsidRPr="00680AD1">
        <w:rPr>
          <w:rFonts w:ascii="Arial" w:hAnsi="Arial" w:cs="Arial"/>
          <w:b/>
        </w:rPr>
        <w:t>:</w:t>
      </w:r>
      <w:r w:rsidR="00976188" w:rsidRPr="00680AD1">
        <w:rPr>
          <w:rFonts w:ascii="Arial" w:hAnsi="Arial" w:cs="Arial"/>
        </w:rPr>
        <w:t xml:space="preserve"> </w:t>
      </w:r>
      <w:r w:rsidR="00A7095F" w:rsidRPr="00680AD1">
        <w:rPr>
          <w:rFonts w:ascii="Arial" w:hAnsi="Arial" w:cs="Arial"/>
        </w:rPr>
        <w:t xml:space="preserve"> </w:t>
      </w:r>
      <w:r w:rsidR="00A7095F" w:rsidRPr="00680AD1">
        <w:rPr>
          <w:rFonts w:ascii="Arial" w:hAnsi="Arial" w:cs="Arial"/>
          <w:b/>
          <w:u w:val="single"/>
        </w:rPr>
        <w:t>COLTIVATORE</w:t>
      </w:r>
    </w:p>
    <w:p w:rsidR="00A7095F" w:rsidRDefault="00A7095F" w:rsidP="00591EFA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 xml:space="preserve">Decreto n. </w:t>
      </w:r>
      <w:r w:rsidR="00680AD1" w:rsidRPr="00680AD1">
        <w:rPr>
          <w:rFonts w:ascii="Arial" w:hAnsi="Arial" w:cs="Arial"/>
          <w:sz w:val="22"/>
          <w:szCs w:val="22"/>
        </w:rPr>
        <w:t>1668</w:t>
      </w:r>
      <w:r w:rsidR="00B01098" w:rsidRPr="00680AD1">
        <w:rPr>
          <w:rFonts w:ascii="Arial" w:hAnsi="Arial" w:cs="Arial"/>
          <w:sz w:val="22"/>
          <w:szCs w:val="22"/>
        </w:rPr>
        <w:t xml:space="preserve"> </w:t>
      </w:r>
      <w:r w:rsidRPr="00680AD1">
        <w:rPr>
          <w:rFonts w:ascii="Arial" w:hAnsi="Arial" w:cs="Arial"/>
          <w:sz w:val="22"/>
          <w:szCs w:val="22"/>
        </w:rPr>
        <w:t xml:space="preserve"> del </w:t>
      </w:r>
      <w:r w:rsidR="00680AD1" w:rsidRPr="00680AD1">
        <w:rPr>
          <w:rFonts w:ascii="Arial" w:hAnsi="Arial" w:cs="Arial"/>
          <w:sz w:val="22"/>
          <w:szCs w:val="22"/>
        </w:rPr>
        <w:t>04/02/2019</w:t>
      </w:r>
      <w:r w:rsidRPr="00680AD1">
        <w:rPr>
          <w:rFonts w:ascii="Arial" w:hAnsi="Arial" w:cs="Arial"/>
          <w:sz w:val="22"/>
          <w:szCs w:val="22"/>
        </w:rPr>
        <w:t xml:space="preserve"> del MIPAAF</w:t>
      </w:r>
      <w:r w:rsidR="00517018">
        <w:rPr>
          <w:rFonts w:ascii="Arial" w:hAnsi="Arial" w:cs="Arial"/>
          <w:sz w:val="22"/>
          <w:szCs w:val="22"/>
        </w:rPr>
        <w:t>T</w:t>
      </w:r>
    </w:p>
    <w:p w:rsidR="00680AD1" w:rsidRPr="00680AD1" w:rsidRDefault="00680AD1" w:rsidP="00591EFA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572"/>
      </w:tblGrid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>(nome e cognome)</w:t>
            </w: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In qualità di 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>(titolare/legale rappresentante, ecc.)</w:t>
            </w: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Nato a 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>(Comune e  Provincia)</w:t>
            </w: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Società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F05822" w:rsidP="00680AD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24E28" w:rsidRPr="00680AD1">
              <w:rPr>
                <w:rFonts w:ascii="Arial" w:hAnsi="Arial" w:cs="Arial"/>
                <w:i/>
                <w:sz w:val="22"/>
                <w:szCs w:val="22"/>
              </w:rPr>
              <w:t>Ragione Sociale</w:t>
            </w:r>
            <w:r w:rsidRPr="00680AD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Partita IVA/Codice Fiscale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Sede Attività/deposito</w:t>
            </w:r>
            <w:r w:rsidR="0071494D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94D" w:rsidRPr="00680AD1">
              <w:rPr>
                <w:rFonts w:ascii="Arial" w:hAnsi="Arial" w:cs="Arial"/>
                <w:i/>
                <w:sz w:val="22"/>
                <w:szCs w:val="22"/>
              </w:rPr>
              <w:t>se diverso dalla sede legale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E28" w:rsidRPr="00680AD1" w:rsidTr="00324E28">
        <w:trPr>
          <w:trHeight w:val="20"/>
        </w:trPr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4889" w:type="dxa"/>
            <w:shd w:val="clear" w:color="auto" w:fill="auto"/>
          </w:tcPr>
          <w:p w:rsidR="00324E28" w:rsidRPr="00680AD1" w:rsidRDefault="00324E28" w:rsidP="00680AD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0CB7" w:rsidRDefault="00980CB7" w:rsidP="004B7BE0">
      <w:pPr>
        <w:pStyle w:val="NormaleWeb"/>
        <w:spacing w:after="240" w:afterAutospacing="0" w:line="480" w:lineRule="auto"/>
        <w:jc w:val="center"/>
        <w:rPr>
          <w:rFonts w:ascii="Calibri" w:hAnsi="Calibri" w:cs="Arial"/>
          <w:b/>
          <w:bCs/>
        </w:rPr>
      </w:pPr>
    </w:p>
    <w:p w:rsidR="00781507" w:rsidRDefault="00781507" w:rsidP="004B7BE0">
      <w:pPr>
        <w:pStyle w:val="NormaleWeb"/>
        <w:spacing w:after="240" w:afterAutospacing="0" w:line="480" w:lineRule="auto"/>
        <w:jc w:val="center"/>
        <w:rPr>
          <w:rFonts w:ascii="Calibri" w:hAnsi="Calibri" w:cs="Arial"/>
          <w:b/>
          <w:bCs/>
        </w:rPr>
      </w:pPr>
    </w:p>
    <w:p w:rsidR="00680AD1" w:rsidRDefault="00680AD1" w:rsidP="004B7BE0">
      <w:pPr>
        <w:pStyle w:val="NormaleWeb"/>
        <w:spacing w:after="240" w:afterAutospacing="0" w:line="480" w:lineRule="auto"/>
        <w:jc w:val="center"/>
        <w:rPr>
          <w:rFonts w:ascii="Calibri" w:hAnsi="Calibri" w:cs="Arial"/>
          <w:b/>
          <w:bCs/>
        </w:rPr>
      </w:pPr>
    </w:p>
    <w:p w:rsidR="004B7BE0" w:rsidRDefault="00C278F8" w:rsidP="004B7BE0">
      <w:pPr>
        <w:pStyle w:val="NormaleWeb"/>
        <w:spacing w:after="240" w:afterAutospacing="0" w:line="480" w:lineRule="auto"/>
        <w:jc w:val="center"/>
        <w:rPr>
          <w:rFonts w:ascii="Calibri" w:hAnsi="Calibri"/>
          <w:b/>
          <w:bCs/>
        </w:rPr>
      </w:pPr>
      <w:r>
        <w:rPr>
          <w:rFonts w:ascii="Calibri" w:hAnsi="Calibri" w:cs="Arial"/>
          <w:b/>
          <w:bCs/>
        </w:rPr>
        <w:t>CH</w:t>
      </w:r>
      <w:r w:rsidR="00F47E17">
        <w:rPr>
          <w:rFonts w:ascii="Calibri" w:hAnsi="Calibri" w:cs="Arial"/>
          <w:b/>
          <w:bCs/>
        </w:rPr>
        <w:t>IEDE</w:t>
      </w:r>
    </w:p>
    <w:p w:rsidR="004B7BE0" w:rsidRPr="00680AD1" w:rsidRDefault="00976188" w:rsidP="00A247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 xml:space="preserve">di essere inserito in qualità di </w:t>
      </w:r>
      <w:r w:rsidR="00A2471F" w:rsidRPr="00680AD1">
        <w:rPr>
          <w:rFonts w:ascii="Arial" w:hAnsi="Arial" w:cs="Arial"/>
          <w:b/>
          <w:sz w:val="22"/>
          <w:szCs w:val="22"/>
        </w:rPr>
        <w:t>COLTIVATORE</w:t>
      </w:r>
      <w:r w:rsidR="00A2471F" w:rsidRPr="00680AD1">
        <w:rPr>
          <w:rFonts w:ascii="Arial" w:hAnsi="Arial" w:cs="Arial"/>
          <w:sz w:val="22"/>
          <w:szCs w:val="22"/>
        </w:rPr>
        <w:t xml:space="preserve"> </w:t>
      </w:r>
      <w:r w:rsidRPr="00680AD1">
        <w:rPr>
          <w:rFonts w:ascii="Arial" w:hAnsi="Arial" w:cs="Arial"/>
          <w:sz w:val="22"/>
          <w:szCs w:val="22"/>
        </w:rPr>
        <w:t>all’interno dell’</w:t>
      </w:r>
      <w:r w:rsidR="004B7BE0" w:rsidRPr="00680AD1">
        <w:rPr>
          <w:rFonts w:ascii="Arial" w:hAnsi="Arial" w:cs="Arial"/>
          <w:sz w:val="22"/>
          <w:szCs w:val="22"/>
        </w:rPr>
        <w:t xml:space="preserve">elenco dei fornitori di materia </w:t>
      </w:r>
      <w:r w:rsidRPr="00680AD1">
        <w:rPr>
          <w:rFonts w:ascii="Arial" w:hAnsi="Arial" w:cs="Arial"/>
          <w:sz w:val="22"/>
          <w:szCs w:val="22"/>
        </w:rPr>
        <w:t xml:space="preserve">prima atta alla fabbricazione del “Genepì </w:t>
      </w:r>
      <w:r w:rsidR="00B01098" w:rsidRPr="00680AD1">
        <w:rPr>
          <w:rFonts w:ascii="Arial" w:hAnsi="Arial" w:cs="Arial"/>
          <w:sz w:val="22"/>
          <w:szCs w:val="22"/>
        </w:rPr>
        <w:t xml:space="preserve">della </w:t>
      </w:r>
      <w:r w:rsidR="00331E61" w:rsidRPr="00680AD1">
        <w:rPr>
          <w:rFonts w:ascii="Arial" w:hAnsi="Arial" w:cs="Arial"/>
          <w:sz w:val="22"/>
          <w:szCs w:val="22"/>
        </w:rPr>
        <w:t>V</w:t>
      </w:r>
      <w:r w:rsidR="00B01098" w:rsidRPr="00680AD1">
        <w:rPr>
          <w:rFonts w:ascii="Arial" w:hAnsi="Arial" w:cs="Arial"/>
          <w:sz w:val="22"/>
          <w:szCs w:val="22"/>
        </w:rPr>
        <w:t>alle D’Aosta</w:t>
      </w:r>
      <w:r w:rsidRPr="00680AD1">
        <w:rPr>
          <w:rFonts w:ascii="Arial" w:hAnsi="Arial" w:cs="Arial"/>
          <w:sz w:val="22"/>
          <w:szCs w:val="22"/>
        </w:rPr>
        <w:t>”.</w:t>
      </w:r>
    </w:p>
    <w:p w:rsidR="00976188" w:rsidRPr="00680AD1" w:rsidRDefault="00051302" w:rsidP="00A247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>I</w:t>
      </w:r>
      <w:r w:rsidR="00976188" w:rsidRPr="00680AD1">
        <w:rPr>
          <w:rFonts w:ascii="Arial" w:hAnsi="Arial" w:cs="Arial"/>
          <w:sz w:val="22"/>
          <w:szCs w:val="22"/>
        </w:rPr>
        <w:t>n particolare dichiara, in ossequio a quanto disciplinato per il  “</w:t>
      </w:r>
      <w:r w:rsidR="00B01098" w:rsidRPr="00680AD1">
        <w:rPr>
          <w:rFonts w:ascii="Arial" w:hAnsi="Arial" w:cs="Arial"/>
          <w:sz w:val="22"/>
          <w:szCs w:val="22"/>
        </w:rPr>
        <w:t xml:space="preserve">Genepì della </w:t>
      </w:r>
      <w:r w:rsidR="00331E61" w:rsidRPr="00680AD1">
        <w:rPr>
          <w:rFonts w:ascii="Arial" w:hAnsi="Arial" w:cs="Arial"/>
          <w:sz w:val="22"/>
          <w:szCs w:val="22"/>
        </w:rPr>
        <w:t>V</w:t>
      </w:r>
      <w:r w:rsidR="00B01098" w:rsidRPr="00680AD1">
        <w:rPr>
          <w:rFonts w:ascii="Arial" w:hAnsi="Arial" w:cs="Arial"/>
          <w:sz w:val="22"/>
          <w:szCs w:val="22"/>
        </w:rPr>
        <w:t>alle D’Aosta</w:t>
      </w:r>
      <w:r w:rsidR="00976188" w:rsidRPr="00680AD1">
        <w:rPr>
          <w:rFonts w:ascii="Arial" w:hAnsi="Arial" w:cs="Arial"/>
          <w:sz w:val="22"/>
          <w:szCs w:val="22"/>
        </w:rPr>
        <w:t>” dalla scheda tecnica,</w:t>
      </w:r>
      <w:r w:rsidR="00365CC2" w:rsidRPr="00680AD1">
        <w:rPr>
          <w:rFonts w:ascii="Arial" w:hAnsi="Arial" w:cs="Arial"/>
          <w:sz w:val="22"/>
          <w:szCs w:val="22"/>
        </w:rPr>
        <w:t xml:space="preserve"> che</w:t>
      </w:r>
      <w:r w:rsidR="00D84CBC" w:rsidRPr="00680AD1">
        <w:rPr>
          <w:rFonts w:ascii="Arial" w:hAnsi="Arial" w:cs="Arial"/>
          <w:sz w:val="22"/>
          <w:szCs w:val="22"/>
        </w:rPr>
        <w:t>:</w:t>
      </w:r>
    </w:p>
    <w:p w:rsidR="00680AD1" w:rsidRPr="00680AD1" w:rsidRDefault="00680AD1" w:rsidP="00A247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796"/>
        <w:gridCol w:w="7053"/>
      </w:tblGrid>
      <w:tr w:rsidR="00452ABD" w:rsidRPr="00680AD1" w:rsidTr="00452ABD">
        <w:trPr>
          <w:trHeight w:val="940"/>
        </w:trPr>
        <w:tc>
          <w:tcPr>
            <w:tcW w:w="782" w:type="dxa"/>
          </w:tcPr>
          <w:p w:rsidR="00452ABD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3162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9597F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52ABD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452ABD" w:rsidRPr="00680AD1" w:rsidRDefault="00452ABD" w:rsidP="007117B7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E’ iscritto in qualità di socio coltivatore </w:t>
            </w:r>
            <w:r w:rsidR="00B01098" w:rsidRPr="00680AD1">
              <w:rPr>
                <w:rFonts w:ascii="Arial" w:hAnsi="Arial" w:cs="Arial"/>
                <w:sz w:val="22"/>
                <w:szCs w:val="22"/>
              </w:rPr>
              <w:t xml:space="preserve">all’Istituto </w:t>
            </w:r>
            <w:bookmarkStart w:id="0" w:name="_GoBack"/>
            <w:bookmarkEnd w:id="0"/>
            <w:r w:rsidR="00B01098" w:rsidRPr="00680AD1">
              <w:rPr>
                <w:rFonts w:ascii="Arial" w:hAnsi="Arial" w:cs="Arial"/>
                <w:sz w:val="22"/>
                <w:szCs w:val="22"/>
              </w:rPr>
              <w:t>“Tutela Grappa Valle D’Aosta”   Zona Industriale, 12 Saint Marcel (AO);</w:t>
            </w:r>
          </w:p>
        </w:tc>
      </w:tr>
      <w:tr w:rsidR="00D84CBC" w:rsidRPr="00680AD1" w:rsidTr="00367D23">
        <w:trPr>
          <w:trHeight w:val="940"/>
        </w:trPr>
        <w:tc>
          <w:tcPr>
            <w:tcW w:w="782" w:type="dxa"/>
          </w:tcPr>
          <w:p w:rsidR="00D84CBC" w:rsidRPr="00680AD1" w:rsidRDefault="00C62176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84687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348D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D84CBC" w:rsidP="007117B7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Non è  iscritto in qualità di socio coltivatore </w:t>
            </w:r>
            <w:r w:rsidR="00B01098" w:rsidRPr="00680AD1">
              <w:rPr>
                <w:rFonts w:ascii="Arial" w:hAnsi="Arial" w:cs="Arial"/>
                <w:sz w:val="22"/>
                <w:szCs w:val="22"/>
              </w:rPr>
              <w:t>all’Istituto “Tutela Grappa Valle D’Aosta”   Zona Industriale, 12 Saint Marcel (AO);</w:t>
            </w:r>
          </w:p>
        </w:tc>
      </w:tr>
      <w:tr w:rsidR="00D84CBC" w:rsidRPr="00680AD1" w:rsidTr="00367D23">
        <w:tc>
          <w:tcPr>
            <w:tcW w:w="782" w:type="dxa"/>
          </w:tcPr>
          <w:p w:rsidR="00D84CBC" w:rsidRPr="00680AD1" w:rsidRDefault="00C62176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627735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6504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D84CBC" w:rsidP="00B01098">
            <w:pPr>
              <w:pStyle w:val="NormaleWeb"/>
              <w:spacing w:after="240" w:afterAutospacing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Le coltivazioni si trovano all’interno dei confini della Regione </w:t>
            </w:r>
            <w:r w:rsidR="00B01098" w:rsidRPr="00680AD1">
              <w:rPr>
                <w:rFonts w:ascii="Arial" w:hAnsi="Arial" w:cs="Arial"/>
                <w:sz w:val="22"/>
                <w:szCs w:val="22"/>
              </w:rPr>
              <w:t>Valle D’Aosta</w:t>
            </w:r>
            <w:r w:rsidRPr="00680AD1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D84CBC" w:rsidRPr="00680AD1" w:rsidTr="00367D23">
        <w:tc>
          <w:tcPr>
            <w:tcW w:w="782" w:type="dxa"/>
          </w:tcPr>
          <w:p w:rsidR="00D84CBC" w:rsidRPr="00680AD1" w:rsidRDefault="00C62176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55601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4CBC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D84CBC" w:rsidP="00CF3C9E">
            <w:pPr>
              <w:pStyle w:val="NormaleWeb"/>
              <w:spacing w:after="240" w:afterAutospacing="0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I terreni su cui avviene la coltivazione delle piante officinali sono situati </w:t>
            </w:r>
            <w:r w:rsidR="0060218D" w:rsidRPr="00680AD1">
              <w:rPr>
                <w:rFonts w:ascii="Arial" w:hAnsi="Arial" w:cs="Arial"/>
                <w:sz w:val="22"/>
                <w:szCs w:val="22"/>
              </w:rPr>
              <w:t>al di sopra dei 1400 m</w:t>
            </w:r>
            <w:r w:rsidR="00331E61" w:rsidRPr="00680AD1">
              <w:rPr>
                <w:rFonts w:ascii="Arial" w:hAnsi="Arial" w:cs="Arial"/>
                <w:sz w:val="22"/>
                <w:szCs w:val="22"/>
              </w:rPr>
              <w:t>t.</w:t>
            </w:r>
            <w:r w:rsidR="0060218D" w:rsidRPr="00680AD1">
              <w:rPr>
                <w:rFonts w:ascii="Arial" w:hAnsi="Arial" w:cs="Arial"/>
                <w:sz w:val="22"/>
                <w:szCs w:val="22"/>
              </w:rPr>
              <w:t xml:space="preserve"> nei terreni</w:t>
            </w:r>
            <w:r w:rsidR="00331E61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18D" w:rsidRPr="00680AD1">
              <w:rPr>
                <w:rFonts w:ascii="Arial" w:hAnsi="Arial" w:cs="Arial"/>
                <w:sz w:val="22"/>
                <w:szCs w:val="22"/>
              </w:rPr>
              <w:t>esposti e soleggiati dell’</w:t>
            </w:r>
            <w:proofErr w:type="spellStart"/>
            <w:r w:rsidR="0060218D" w:rsidRPr="00680AD1">
              <w:rPr>
                <w:rFonts w:ascii="Arial" w:hAnsi="Arial" w:cs="Arial"/>
                <w:sz w:val="22"/>
                <w:szCs w:val="22"/>
              </w:rPr>
              <w:t>Adret</w:t>
            </w:r>
            <w:proofErr w:type="spellEnd"/>
            <w:r w:rsidR="0060218D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E61" w:rsidRPr="00680AD1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218D" w:rsidRPr="00680AD1">
              <w:rPr>
                <w:rFonts w:ascii="Arial" w:hAnsi="Arial" w:cs="Arial"/>
                <w:sz w:val="22"/>
                <w:szCs w:val="22"/>
              </w:rPr>
              <w:t>al di sopra dei 1350</w:t>
            </w:r>
            <w:r w:rsidRPr="00680AD1">
              <w:rPr>
                <w:rFonts w:ascii="Arial" w:hAnsi="Arial" w:cs="Arial"/>
                <w:sz w:val="22"/>
                <w:szCs w:val="22"/>
              </w:rPr>
              <w:t xml:space="preserve"> mt </w:t>
            </w:r>
            <w:r w:rsidR="0060218D" w:rsidRPr="00680AD1">
              <w:rPr>
                <w:rFonts w:ascii="Arial" w:hAnsi="Arial" w:cs="Arial"/>
                <w:sz w:val="22"/>
                <w:szCs w:val="22"/>
              </w:rPr>
              <w:t>su terreni con minore esposizione dell’</w:t>
            </w:r>
            <w:proofErr w:type="spellStart"/>
            <w:r w:rsidR="0060218D" w:rsidRPr="00680AD1">
              <w:rPr>
                <w:rFonts w:ascii="Arial" w:hAnsi="Arial" w:cs="Arial"/>
                <w:sz w:val="22"/>
                <w:szCs w:val="22"/>
              </w:rPr>
              <w:t>Envers</w:t>
            </w:r>
            <w:proofErr w:type="spellEnd"/>
            <w:r w:rsidR="0060218D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0AD1">
              <w:rPr>
                <w:rFonts w:ascii="Arial" w:hAnsi="Arial" w:cs="Arial"/>
                <w:sz w:val="22"/>
                <w:szCs w:val="22"/>
              </w:rPr>
              <w:t>nel</w:t>
            </w:r>
            <w:r w:rsidR="00680AD1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0AD1">
              <w:rPr>
                <w:rFonts w:ascii="Arial" w:hAnsi="Arial" w:cs="Arial"/>
                <w:sz w:val="22"/>
                <w:szCs w:val="22"/>
              </w:rPr>
              <w:t>/ nei  Comune/i   di __________________;</w:t>
            </w:r>
          </w:p>
        </w:tc>
      </w:tr>
      <w:tr w:rsidR="00D84CBC" w:rsidRPr="00680AD1" w:rsidTr="00367D23">
        <w:trPr>
          <w:trHeight w:val="655"/>
        </w:trPr>
        <w:tc>
          <w:tcPr>
            <w:tcW w:w="782" w:type="dxa"/>
          </w:tcPr>
          <w:p w:rsidR="00D84CBC" w:rsidRPr="00680AD1" w:rsidRDefault="00C62176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05600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D84CBC" w:rsidP="00D84CBC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le coltivazioni riguardano una fra le cinque specie di artemisia contemplate nella scheda tecnica e che la produzione riguarda in particolare:</w:t>
            </w:r>
          </w:p>
        </w:tc>
      </w:tr>
      <w:tr w:rsidR="006261BB" w:rsidRPr="00680AD1" w:rsidTr="00367D23">
        <w:trPr>
          <w:trHeight w:val="228"/>
        </w:trPr>
        <w:tc>
          <w:tcPr>
            <w:tcW w:w="782" w:type="dxa"/>
            <w:vMerge w:val="restart"/>
          </w:tcPr>
          <w:p w:rsidR="006261BB" w:rsidRPr="00680AD1" w:rsidRDefault="006261BB" w:rsidP="006261BB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</w:tcPr>
          <w:p w:rsidR="006261BB" w:rsidRPr="00680AD1" w:rsidRDefault="00C62176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79163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6261BB" w:rsidRPr="00680AD1" w:rsidRDefault="00661DA6" w:rsidP="00F7554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Artemisia gene</w:t>
            </w:r>
            <w:r w:rsidR="006261BB" w:rsidRPr="00680AD1">
              <w:rPr>
                <w:rFonts w:ascii="Arial" w:hAnsi="Arial" w:cs="Arial"/>
                <w:i/>
                <w:sz w:val="22"/>
                <w:szCs w:val="22"/>
              </w:rPr>
              <w:t xml:space="preserve">pì </w:t>
            </w:r>
            <w:r w:rsidR="003E4799" w:rsidRPr="00680AD1">
              <w:rPr>
                <w:rFonts w:ascii="Arial" w:hAnsi="Arial" w:cs="Arial"/>
                <w:i/>
                <w:sz w:val="22"/>
                <w:szCs w:val="22"/>
              </w:rPr>
              <w:t>Weber</w:t>
            </w:r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261BB" w:rsidRPr="00680AD1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="006261BB" w:rsidRPr="00680AD1">
              <w:rPr>
                <w:rFonts w:ascii="Arial" w:hAnsi="Arial" w:cs="Arial"/>
                <w:i/>
                <w:sz w:val="22"/>
                <w:szCs w:val="22"/>
              </w:rPr>
              <w:t>spicata</w:t>
            </w:r>
            <w:proofErr w:type="spellEnd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>Wulfen</w:t>
            </w:r>
            <w:proofErr w:type="spellEnd"/>
            <w:r w:rsidR="006261BB" w:rsidRPr="00680AD1">
              <w:rPr>
                <w:rFonts w:ascii="Arial" w:hAnsi="Arial" w:cs="Arial"/>
                <w:sz w:val="22"/>
                <w:szCs w:val="22"/>
              </w:rPr>
              <w:t xml:space="preserve"> (Genepì nero),</w:t>
            </w:r>
          </w:p>
        </w:tc>
      </w:tr>
      <w:tr w:rsidR="006261BB" w:rsidRPr="00680AD1" w:rsidTr="00367D23">
        <w:trPr>
          <w:trHeight w:val="228"/>
        </w:trPr>
        <w:tc>
          <w:tcPr>
            <w:tcW w:w="782" w:type="dxa"/>
            <w:vMerge/>
          </w:tcPr>
          <w:p w:rsidR="006261BB" w:rsidRPr="00680AD1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6261BB" w:rsidRPr="00680AD1" w:rsidRDefault="00C62176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967975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6261BB" w:rsidRPr="00680AD1" w:rsidRDefault="006261BB" w:rsidP="00F7554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 xml:space="preserve">Artemisia </w:t>
            </w:r>
            <w:proofErr w:type="spellStart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>Umbelliformis</w:t>
            </w:r>
            <w:proofErr w:type="spellEnd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>Lam</w:t>
            </w:r>
            <w:proofErr w:type="spellEnd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 xml:space="preserve">  o </w:t>
            </w:r>
            <w:proofErr w:type="spellStart"/>
            <w:r w:rsidRPr="00680AD1">
              <w:rPr>
                <w:rFonts w:ascii="Arial" w:hAnsi="Arial" w:cs="Arial"/>
                <w:i/>
                <w:sz w:val="22"/>
                <w:szCs w:val="22"/>
              </w:rPr>
              <w:t>mutellina</w:t>
            </w:r>
            <w:proofErr w:type="spellEnd"/>
            <w:r w:rsidRPr="00680A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3E4799" w:rsidRPr="00680AD1">
              <w:rPr>
                <w:rFonts w:ascii="Arial" w:hAnsi="Arial" w:cs="Arial"/>
                <w:i/>
                <w:sz w:val="22"/>
                <w:szCs w:val="22"/>
              </w:rPr>
              <w:t>Vill</w:t>
            </w:r>
            <w:proofErr w:type="spellEnd"/>
            <w:r w:rsidR="00F75542" w:rsidRPr="00680AD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E4799" w:rsidRPr="00680A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80AD1">
              <w:rPr>
                <w:rFonts w:ascii="Arial" w:hAnsi="Arial" w:cs="Arial"/>
                <w:i/>
                <w:sz w:val="22"/>
                <w:szCs w:val="22"/>
              </w:rPr>
              <w:t>(Genepì bianco),</w:t>
            </w:r>
          </w:p>
        </w:tc>
      </w:tr>
      <w:tr w:rsidR="006261BB" w:rsidRPr="00680AD1" w:rsidTr="00367D23">
        <w:trPr>
          <w:trHeight w:val="228"/>
        </w:trPr>
        <w:tc>
          <w:tcPr>
            <w:tcW w:w="782" w:type="dxa"/>
            <w:vMerge/>
          </w:tcPr>
          <w:p w:rsidR="006261BB" w:rsidRPr="00680AD1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6261BB" w:rsidRPr="00680AD1" w:rsidRDefault="00C62176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45702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6261BB" w:rsidRPr="00680AD1" w:rsidRDefault="006261BB" w:rsidP="00F75542">
            <w:pPr>
              <w:pStyle w:val="testoparagrafo"/>
              <w:spacing w:line="240" w:lineRule="auto"/>
              <w:ind w:left="34" w:right="0"/>
              <w:jc w:val="left"/>
              <w:rPr>
                <w:rFonts w:cs="Arial"/>
                <w:sz w:val="22"/>
                <w:szCs w:val="22"/>
              </w:rPr>
            </w:pPr>
            <w:r w:rsidRPr="00680AD1">
              <w:rPr>
                <w:rFonts w:cs="Arial"/>
                <w:i/>
                <w:sz w:val="22"/>
                <w:szCs w:val="22"/>
              </w:rPr>
              <w:t xml:space="preserve">Artemisia </w:t>
            </w:r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>G</w:t>
            </w:r>
            <w:proofErr w:type="spellStart"/>
            <w:r w:rsidRPr="00680AD1">
              <w:rPr>
                <w:rFonts w:cs="Arial"/>
                <w:i/>
                <w:sz w:val="22"/>
                <w:szCs w:val="22"/>
              </w:rPr>
              <w:t>lacialis</w:t>
            </w:r>
            <w:proofErr w:type="spellEnd"/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>Lam</w:t>
            </w:r>
            <w:proofErr w:type="spellEnd"/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 xml:space="preserve">. </w:t>
            </w:r>
            <w:r w:rsidRPr="00680AD1">
              <w:rPr>
                <w:rFonts w:cs="Arial"/>
                <w:sz w:val="22"/>
                <w:szCs w:val="22"/>
              </w:rPr>
              <w:t xml:space="preserve"> (Genepì dei ghiacciai), </w:t>
            </w:r>
          </w:p>
        </w:tc>
      </w:tr>
      <w:tr w:rsidR="006261BB" w:rsidRPr="00680AD1" w:rsidTr="00367D23">
        <w:trPr>
          <w:trHeight w:val="228"/>
        </w:trPr>
        <w:tc>
          <w:tcPr>
            <w:tcW w:w="782" w:type="dxa"/>
            <w:vMerge/>
          </w:tcPr>
          <w:p w:rsidR="006261BB" w:rsidRPr="00680AD1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6261BB" w:rsidRPr="00680AD1" w:rsidRDefault="00C62176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68170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6261BB" w:rsidRPr="00680AD1" w:rsidRDefault="006261BB" w:rsidP="00F75542">
            <w:pPr>
              <w:pStyle w:val="testoparagrafo"/>
              <w:spacing w:line="240" w:lineRule="auto"/>
              <w:ind w:left="34" w:right="0"/>
              <w:jc w:val="left"/>
              <w:rPr>
                <w:rFonts w:cs="Arial"/>
                <w:sz w:val="22"/>
                <w:szCs w:val="22"/>
                <w:lang w:val="it-IT"/>
              </w:rPr>
            </w:pPr>
            <w:r w:rsidRPr="00680AD1">
              <w:rPr>
                <w:rFonts w:cs="Arial"/>
                <w:i/>
                <w:sz w:val="22"/>
                <w:szCs w:val="22"/>
              </w:rPr>
              <w:t xml:space="preserve">Artemisia </w:t>
            </w:r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>Ni</w:t>
            </w:r>
            <w:proofErr w:type="spellStart"/>
            <w:r w:rsidRPr="00680AD1">
              <w:rPr>
                <w:rFonts w:cs="Arial"/>
                <w:i/>
                <w:sz w:val="22"/>
                <w:szCs w:val="22"/>
              </w:rPr>
              <w:t>valis</w:t>
            </w:r>
            <w:proofErr w:type="spellEnd"/>
            <w:r w:rsidRPr="00680AD1">
              <w:rPr>
                <w:rFonts w:cs="Arial"/>
                <w:i/>
                <w:sz w:val="22"/>
                <w:szCs w:val="22"/>
              </w:rPr>
              <w:t xml:space="preserve"> </w:t>
            </w:r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 xml:space="preserve"> BR-B1 </w:t>
            </w:r>
            <w:r w:rsidRPr="00680AD1">
              <w:rPr>
                <w:rFonts w:cs="Arial"/>
                <w:sz w:val="22"/>
                <w:szCs w:val="22"/>
              </w:rPr>
              <w:t>(Genepì delle nevi).</w:t>
            </w:r>
          </w:p>
        </w:tc>
      </w:tr>
      <w:tr w:rsidR="006261BB" w:rsidRPr="00680AD1" w:rsidTr="00367D23">
        <w:trPr>
          <w:trHeight w:val="228"/>
        </w:trPr>
        <w:tc>
          <w:tcPr>
            <w:tcW w:w="782" w:type="dxa"/>
            <w:vMerge/>
          </w:tcPr>
          <w:p w:rsidR="006261BB" w:rsidRPr="00680AD1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6261BB" w:rsidRPr="00680AD1" w:rsidRDefault="00C62176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36456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1BB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6261BB" w:rsidRPr="00680AD1" w:rsidRDefault="006261BB" w:rsidP="00F75542">
            <w:pPr>
              <w:pStyle w:val="testoparagrafo"/>
              <w:spacing w:line="240" w:lineRule="auto"/>
              <w:ind w:left="34" w:right="0"/>
              <w:jc w:val="left"/>
              <w:rPr>
                <w:rFonts w:cs="Arial"/>
                <w:sz w:val="22"/>
                <w:szCs w:val="22"/>
                <w:lang w:val="it-IT"/>
              </w:rPr>
            </w:pPr>
            <w:r w:rsidRPr="00680AD1">
              <w:rPr>
                <w:rFonts w:cs="Arial"/>
                <w:i/>
                <w:sz w:val="22"/>
                <w:szCs w:val="22"/>
              </w:rPr>
              <w:t xml:space="preserve">Artemisia </w:t>
            </w:r>
            <w:r w:rsidR="00F75542" w:rsidRPr="00680AD1">
              <w:rPr>
                <w:rFonts w:cs="Arial"/>
                <w:i/>
                <w:sz w:val="22"/>
                <w:szCs w:val="22"/>
                <w:lang w:val="it-IT"/>
              </w:rPr>
              <w:t>P</w:t>
            </w:r>
            <w:r w:rsidR="003E4799" w:rsidRPr="00680AD1">
              <w:rPr>
                <w:rFonts w:cs="Arial"/>
                <w:i/>
                <w:sz w:val="22"/>
                <w:szCs w:val="22"/>
                <w:lang w:val="it-IT"/>
              </w:rPr>
              <w:t>etrosa</w:t>
            </w:r>
            <w:r w:rsidRPr="00680AD1">
              <w:rPr>
                <w:rFonts w:cs="Arial"/>
                <w:sz w:val="22"/>
                <w:szCs w:val="22"/>
              </w:rPr>
              <w:t xml:space="preserve"> (Genepì delle rocce)</w:t>
            </w:r>
          </w:p>
        </w:tc>
      </w:tr>
      <w:tr w:rsidR="00D84CBC" w:rsidRPr="00680AD1" w:rsidTr="00367D23">
        <w:tc>
          <w:tcPr>
            <w:tcW w:w="782" w:type="dxa"/>
          </w:tcPr>
          <w:p w:rsidR="00D84CBC" w:rsidRPr="00680AD1" w:rsidRDefault="00C62176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25410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65E1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2A65E1" w:rsidP="007117B7">
            <w:pPr>
              <w:pStyle w:val="NormaleWeb"/>
              <w:spacing w:after="240" w:afterAutospacing="0"/>
              <w:ind w:left="-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la produzione annua stimata di erba essiccata è di q.li</w:t>
            </w:r>
            <w:r w:rsidR="007117B7">
              <w:rPr>
                <w:rFonts w:ascii="Arial" w:hAnsi="Arial" w:cs="Arial"/>
                <w:sz w:val="22"/>
                <w:szCs w:val="22"/>
              </w:rPr>
              <w:t xml:space="preserve"> o kg</w:t>
            </w:r>
            <w:r w:rsidRPr="00680AD1">
              <w:rPr>
                <w:rFonts w:ascii="Arial" w:hAnsi="Arial" w:cs="Arial"/>
                <w:sz w:val="22"/>
                <w:szCs w:val="22"/>
              </w:rPr>
              <w:t>______________;</w:t>
            </w:r>
          </w:p>
        </w:tc>
      </w:tr>
      <w:tr w:rsidR="00D50A16" w:rsidRPr="00680AD1" w:rsidTr="00D50A16">
        <w:tc>
          <w:tcPr>
            <w:tcW w:w="782" w:type="dxa"/>
          </w:tcPr>
          <w:p w:rsidR="00D50A16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16218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50A16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50A16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50A16" w:rsidRPr="00680AD1" w:rsidRDefault="00D50A16" w:rsidP="00460A22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la produzione è tutta destinata alla preparazione del Genepì </w:t>
            </w:r>
            <w:r w:rsidR="003A100E" w:rsidRPr="00680AD1">
              <w:rPr>
                <w:rFonts w:ascii="Arial" w:hAnsi="Arial" w:cs="Arial"/>
                <w:sz w:val="22"/>
                <w:szCs w:val="22"/>
              </w:rPr>
              <w:t>Regione Valle D’Aosta</w:t>
            </w:r>
            <w:r w:rsidRPr="00680AD1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D84CBC" w:rsidRPr="00680AD1" w:rsidTr="00367D23">
        <w:tc>
          <w:tcPr>
            <w:tcW w:w="782" w:type="dxa"/>
          </w:tcPr>
          <w:p w:rsidR="00D84CBC" w:rsidRPr="00680AD1" w:rsidRDefault="00C62176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7443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13A0F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680AD1" w:rsidRDefault="002A65E1" w:rsidP="002A65E1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 xml:space="preserve">la produzione </w:t>
            </w:r>
            <w:r w:rsidR="00D50A16" w:rsidRPr="00680AD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680AD1">
              <w:rPr>
                <w:rFonts w:ascii="Arial" w:hAnsi="Arial" w:cs="Arial"/>
                <w:sz w:val="22"/>
                <w:szCs w:val="22"/>
              </w:rPr>
              <w:t xml:space="preserve">è tutta destinata alla preparazione del Genepì </w:t>
            </w:r>
            <w:r w:rsidR="00331E61" w:rsidRPr="00680AD1">
              <w:rPr>
                <w:rFonts w:ascii="Arial" w:hAnsi="Arial" w:cs="Arial"/>
                <w:sz w:val="22"/>
                <w:szCs w:val="22"/>
              </w:rPr>
              <w:t>Regione Valle D’Aosta;</w:t>
            </w:r>
          </w:p>
        </w:tc>
      </w:tr>
    </w:tbl>
    <w:p w:rsidR="00367D23" w:rsidRPr="00680AD1" w:rsidRDefault="00367D23" w:rsidP="00A2471F">
      <w:pPr>
        <w:pStyle w:val="NormaleWeb"/>
        <w:spacing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lastRenderedPageBreak/>
        <w:t>Lo scrivente dichiara inoltre che la coltivazione avviene nel rispetto di quanto prescritto dalla scheda tecnica e che l’eventuale difesa fitosanitaria avverrà unicamente mediante l’impiego di prodotti ammessi per le produzioni biologiche</w:t>
      </w:r>
      <w:r w:rsidR="00331E61" w:rsidRPr="00680AD1">
        <w:rPr>
          <w:rFonts w:ascii="Arial" w:hAnsi="Arial" w:cs="Arial"/>
          <w:sz w:val="22"/>
          <w:szCs w:val="22"/>
        </w:rPr>
        <w:t>.</w:t>
      </w:r>
    </w:p>
    <w:p w:rsidR="00367D23" w:rsidRPr="00680AD1" w:rsidRDefault="00367D23" w:rsidP="00A2471F">
      <w:pPr>
        <w:pStyle w:val="NormaleWeb"/>
        <w:spacing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 xml:space="preserve">Lo scrivente si impegna a comunicare a codesto </w:t>
      </w:r>
      <w:proofErr w:type="spellStart"/>
      <w:r w:rsidRPr="00680AD1">
        <w:rPr>
          <w:rFonts w:ascii="Arial" w:hAnsi="Arial" w:cs="Arial"/>
          <w:sz w:val="22"/>
          <w:szCs w:val="22"/>
        </w:rPr>
        <w:t>O.d.C</w:t>
      </w:r>
      <w:proofErr w:type="spellEnd"/>
      <w:r w:rsidRPr="00680AD1">
        <w:rPr>
          <w:rFonts w:ascii="Arial" w:hAnsi="Arial" w:cs="Arial"/>
          <w:sz w:val="22"/>
          <w:szCs w:val="22"/>
        </w:rPr>
        <w:t>., nel caso di attacchi di malattie che mettano a rischio l’intera coltivazione, l’eventuale impiego prodotti di sintesi, impiegabili a difesa delle piante officinali e che, qualora si verificasse detto impiego, all’atto della consegna delle materie prime ai produttori di “</w:t>
      </w:r>
      <w:r w:rsidRPr="00680AD1">
        <w:rPr>
          <w:rFonts w:ascii="Arial" w:hAnsi="Arial" w:cs="Arial"/>
          <w:i/>
          <w:sz w:val="22"/>
          <w:szCs w:val="22"/>
        </w:rPr>
        <w:t xml:space="preserve">Genepì </w:t>
      </w:r>
      <w:r w:rsidR="003E4799" w:rsidRPr="00680AD1">
        <w:rPr>
          <w:rFonts w:ascii="Arial" w:hAnsi="Arial" w:cs="Arial"/>
          <w:i/>
          <w:sz w:val="22"/>
          <w:szCs w:val="22"/>
        </w:rPr>
        <w:t>della Valle D’Aosta</w:t>
      </w:r>
      <w:r w:rsidRPr="00680AD1">
        <w:rPr>
          <w:rFonts w:ascii="Arial" w:hAnsi="Arial" w:cs="Arial"/>
          <w:sz w:val="22"/>
          <w:szCs w:val="22"/>
        </w:rPr>
        <w:t>”  le erbe officinali presenteranno residuo 0.</w:t>
      </w:r>
    </w:p>
    <w:p w:rsidR="009D61E6" w:rsidRPr="00680AD1" w:rsidRDefault="009D61E6" w:rsidP="00A24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 xml:space="preserve">Il </w:t>
      </w:r>
      <w:r w:rsidR="007117B7">
        <w:rPr>
          <w:rFonts w:ascii="Arial" w:hAnsi="Arial" w:cs="Arial"/>
          <w:sz w:val="22"/>
          <w:szCs w:val="22"/>
        </w:rPr>
        <w:t>coltivatore</w:t>
      </w:r>
      <w:r w:rsidRPr="00680AD1">
        <w:rPr>
          <w:rFonts w:ascii="Arial" w:hAnsi="Arial" w:cs="Arial"/>
          <w:sz w:val="22"/>
          <w:szCs w:val="22"/>
        </w:rPr>
        <w:t xml:space="preserve"> si impegna a comunicare a fine campagna la quantità di erba raccolta nell’anno, attraverso la compilazione e l’invio all’Agenzia Dogane, all’indirizzo </w:t>
      </w:r>
      <w:r w:rsidR="000C4B4C" w:rsidRPr="00680AD1">
        <w:rPr>
          <w:rFonts w:ascii="Arial" w:hAnsi="Arial" w:cs="Arial"/>
          <w:sz w:val="22"/>
          <w:szCs w:val="22"/>
        </w:rPr>
        <w:t>PEC</w:t>
      </w:r>
      <w:r w:rsidRPr="00680AD1">
        <w:rPr>
          <w:rFonts w:ascii="Arial" w:hAnsi="Arial" w:cs="Arial"/>
          <w:sz w:val="22"/>
          <w:szCs w:val="22"/>
        </w:rPr>
        <w:t xml:space="preserve"> del modulo appositamente dedicato ( Modulo </w:t>
      </w:r>
      <w:r w:rsidRPr="00680AD1">
        <w:rPr>
          <w:rFonts w:ascii="Arial" w:hAnsi="Arial" w:cs="Arial"/>
          <w:i/>
          <w:sz w:val="22"/>
          <w:szCs w:val="22"/>
        </w:rPr>
        <w:t>“dichiarazione di avvenuta produzione”</w:t>
      </w:r>
      <w:r w:rsidRPr="00680AD1">
        <w:rPr>
          <w:rFonts w:ascii="Arial" w:hAnsi="Arial" w:cs="Arial"/>
          <w:sz w:val="22"/>
          <w:szCs w:val="22"/>
        </w:rPr>
        <w:t xml:space="preserve">). </w:t>
      </w:r>
    </w:p>
    <w:p w:rsidR="00976188" w:rsidRPr="00680AD1" w:rsidRDefault="00976188" w:rsidP="00A2471F">
      <w:pPr>
        <w:pStyle w:val="testoparagrafo"/>
        <w:spacing w:line="360" w:lineRule="auto"/>
        <w:ind w:left="0" w:right="0"/>
        <w:rPr>
          <w:rFonts w:cs="Arial"/>
          <w:sz w:val="22"/>
          <w:szCs w:val="22"/>
          <w:lang w:val="it-IT"/>
        </w:rPr>
      </w:pPr>
    </w:p>
    <w:p w:rsidR="009D61E6" w:rsidRPr="00680AD1" w:rsidRDefault="006C1E11" w:rsidP="00DF667B">
      <w:pPr>
        <w:jc w:val="both"/>
        <w:rPr>
          <w:rFonts w:ascii="Arial" w:hAnsi="Arial" w:cs="Arial"/>
          <w:sz w:val="22"/>
          <w:szCs w:val="22"/>
        </w:rPr>
      </w:pPr>
      <w:r w:rsidRPr="00680AD1">
        <w:rPr>
          <w:rFonts w:ascii="Arial" w:hAnsi="Arial" w:cs="Arial"/>
          <w:sz w:val="22"/>
          <w:szCs w:val="22"/>
        </w:rPr>
        <w:t>Si allega alla presente</w:t>
      </w:r>
      <w:r w:rsidR="009D61E6" w:rsidRPr="00680AD1">
        <w:rPr>
          <w:rFonts w:ascii="Arial" w:hAnsi="Arial" w:cs="Arial"/>
          <w:sz w:val="22"/>
          <w:szCs w:val="22"/>
        </w:rPr>
        <w:t>:</w:t>
      </w:r>
    </w:p>
    <w:p w:rsidR="004B7BE0" w:rsidRPr="00680AD1" w:rsidRDefault="004B7BE0" w:rsidP="00DF66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015"/>
      </w:tblGrid>
      <w:tr w:rsidR="009D61E6" w:rsidRPr="00680AD1" w:rsidTr="00460A22">
        <w:trPr>
          <w:trHeight w:val="940"/>
        </w:trPr>
        <w:tc>
          <w:tcPr>
            <w:tcW w:w="782" w:type="dxa"/>
          </w:tcPr>
          <w:p w:rsidR="009D61E6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25813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61E6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D61E6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</w:tcPr>
          <w:p w:rsidR="009D61E6" w:rsidRPr="00680AD1" w:rsidRDefault="009D61E6" w:rsidP="009D61E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una relazione tecnica sul metodo utilizzato per la coltivazione ed essicazione dell’Artemisia;</w:t>
            </w:r>
          </w:p>
        </w:tc>
      </w:tr>
      <w:tr w:rsidR="009D61E6" w:rsidRPr="00680AD1" w:rsidTr="00460A22">
        <w:trPr>
          <w:trHeight w:val="940"/>
        </w:trPr>
        <w:tc>
          <w:tcPr>
            <w:tcW w:w="782" w:type="dxa"/>
          </w:tcPr>
          <w:p w:rsidR="009D61E6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7588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61E6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D61E6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</w:tcPr>
          <w:p w:rsidR="009D61E6" w:rsidRPr="00680AD1" w:rsidRDefault="009D61E6" w:rsidP="009D61E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gli estremi catastali dei terreni  utilizzati per la coltivazione dell’Artemisia;</w:t>
            </w:r>
          </w:p>
        </w:tc>
      </w:tr>
      <w:tr w:rsidR="009D61E6" w:rsidRPr="00680AD1" w:rsidTr="00460A22">
        <w:tc>
          <w:tcPr>
            <w:tcW w:w="782" w:type="dxa"/>
          </w:tcPr>
          <w:p w:rsidR="009D61E6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24194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61E6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D61E6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</w:tcPr>
          <w:p w:rsidR="009D61E6" w:rsidRPr="00680AD1" w:rsidRDefault="009D61E6" w:rsidP="00460A22">
            <w:pPr>
              <w:pStyle w:val="NormaleWeb"/>
              <w:spacing w:after="240" w:afterAutospacing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…………………………………………………………………………………………………………………….;</w:t>
            </w:r>
          </w:p>
        </w:tc>
      </w:tr>
      <w:tr w:rsidR="009D61E6" w:rsidRPr="00680AD1" w:rsidTr="00460A22">
        <w:tc>
          <w:tcPr>
            <w:tcW w:w="782" w:type="dxa"/>
          </w:tcPr>
          <w:p w:rsidR="009D61E6" w:rsidRPr="00680AD1" w:rsidRDefault="00C6217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60733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61E6" w:rsidRPr="00680AD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D61E6" w:rsidRPr="00680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</w:tcPr>
          <w:p w:rsidR="009D61E6" w:rsidRPr="00680AD1" w:rsidRDefault="009D61E6" w:rsidP="00460A22">
            <w:pPr>
              <w:pStyle w:val="NormaleWeb"/>
              <w:spacing w:after="240" w:afterAutospacing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…………………………………………………………………………………………………………………….;</w:t>
            </w:r>
          </w:p>
        </w:tc>
      </w:tr>
    </w:tbl>
    <w:p w:rsidR="009D61E6" w:rsidRPr="00680AD1" w:rsidRDefault="009D61E6" w:rsidP="00DF667B">
      <w:pPr>
        <w:jc w:val="both"/>
        <w:rPr>
          <w:rFonts w:ascii="Arial" w:hAnsi="Arial" w:cs="Arial"/>
          <w:sz w:val="22"/>
          <w:szCs w:val="22"/>
        </w:rPr>
      </w:pPr>
    </w:p>
    <w:p w:rsidR="009D61E6" w:rsidRPr="00680AD1" w:rsidRDefault="009D61E6" w:rsidP="00DF667B">
      <w:pPr>
        <w:jc w:val="both"/>
        <w:rPr>
          <w:rFonts w:ascii="Arial" w:hAnsi="Arial" w:cs="Arial"/>
          <w:sz w:val="22"/>
          <w:szCs w:val="22"/>
        </w:rPr>
      </w:pPr>
    </w:p>
    <w:p w:rsidR="00F920CB" w:rsidRPr="00680AD1" w:rsidRDefault="00F920CB" w:rsidP="00DF66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1348D" w:rsidRPr="00680AD1" w:rsidTr="0071348D">
        <w:trPr>
          <w:jc w:val="center"/>
        </w:trPr>
        <w:tc>
          <w:tcPr>
            <w:tcW w:w="4535" w:type="dxa"/>
          </w:tcPr>
          <w:p w:rsidR="0071348D" w:rsidRPr="00680AD1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i/>
                <w:sz w:val="22"/>
                <w:szCs w:val="22"/>
              </w:rPr>
              <w:t>(luogo e data</w:t>
            </w:r>
            <w:r w:rsidRPr="00680AD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5" w:type="dxa"/>
          </w:tcPr>
          <w:p w:rsidR="0071348D" w:rsidRPr="00680AD1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In fede</w:t>
            </w:r>
          </w:p>
        </w:tc>
      </w:tr>
      <w:tr w:rsidR="0071348D" w:rsidRPr="00680AD1" w:rsidTr="0071348D">
        <w:trPr>
          <w:jc w:val="center"/>
        </w:trPr>
        <w:tc>
          <w:tcPr>
            <w:tcW w:w="4535" w:type="dxa"/>
          </w:tcPr>
          <w:p w:rsidR="0071348D" w:rsidRPr="00680AD1" w:rsidRDefault="0071348D" w:rsidP="0048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:rsidR="0071348D" w:rsidRPr="00680AD1" w:rsidRDefault="0071348D" w:rsidP="004863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48D" w:rsidRPr="00680AD1" w:rsidTr="0071348D">
        <w:trPr>
          <w:trHeight w:val="333"/>
          <w:jc w:val="center"/>
        </w:trPr>
        <w:tc>
          <w:tcPr>
            <w:tcW w:w="4535" w:type="dxa"/>
          </w:tcPr>
          <w:p w:rsidR="0071348D" w:rsidRPr="00680AD1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__________________ il ____________</w:t>
            </w:r>
          </w:p>
        </w:tc>
        <w:tc>
          <w:tcPr>
            <w:tcW w:w="4535" w:type="dxa"/>
          </w:tcPr>
          <w:p w:rsidR="0071348D" w:rsidRPr="00680AD1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AD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</w:tbl>
    <w:p w:rsidR="002761F6" w:rsidRPr="00680AD1" w:rsidRDefault="002761F6" w:rsidP="0048637D">
      <w:pPr>
        <w:rPr>
          <w:rFonts w:ascii="Arial" w:hAnsi="Arial" w:cs="Arial"/>
          <w:sz w:val="22"/>
          <w:szCs w:val="22"/>
        </w:rPr>
      </w:pPr>
    </w:p>
    <w:p w:rsidR="00F920CB" w:rsidRPr="00680AD1" w:rsidRDefault="00F920CB" w:rsidP="00D82D06">
      <w:pPr>
        <w:rPr>
          <w:rFonts w:ascii="Arial" w:hAnsi="Arial" w:cs="Arial"/>
          <w:sz w:val="22"/>
          <w:szCs w:val="22"/>
        </w:rPr>
      </w:pPr>
    </w:p>
    <w:sectPr w:rsidR="00F920CB" w:rsidRPr="00680AD1" w:rsidSect="00661DA6">
      <w:pgSz w:w="11906" w:h="16838"/>
      <w:pgMar w:top="993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3D"/>
    <w:multiLevelType w:val="hybridMultilevel"/>
    <w:tmpl w:val="EF6C85C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222E"/>
    <w:multiLevelType w:val="hybridMultilevel"/>
    <w:tmpl w:val="150A665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0F46"/>
    <w:multiLevelType w:val="hybridMultilevel"/>
    <w:tmpl w:val="56B01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006E8"/>
    <w:multiLevelType w:val="hybridMultilevel"/>
    <w:tmpl w:val="38AEC2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3C4368"/>
    <w:multiLevelType w:val="hybridMultilevel"/>
    <w:tmpl w:val="7D3CF0DA"/>
    <w:lvl w:ilvl="0" w:tplc="19DA1440">
      <w:start w:val="1"/>
      <w:numFmt w:val="bullet"/>
      <w:lvlText w:val="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109"/>
    <w:multiLevelType w:val="hybridMultilevel"/>
    <w:tmpl w:val="7FAEA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E03B1"/>
    <w:multiLevelType w:val="hybridMultilevel"/>
    <w:tmpl w:val="03C26CD6"/>
    <w:lvl w:ilvl="0" w:tplc="51A81286"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>
    <w:nsid w:val="57E408F4"/>
    <w:multiLevelType w:val="hybridMultilevel"/>
    <w:tmpl w:val="2D187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23F34"/>
    <w:multiLevelType w:val="hybridMultilevel"/>
    <w:tmpl w:val="DB50162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EB"/>
    <w:rsid w:val="00013530"/>
    <w:rsid w:val="00021DBA"/>
    <w:rsid w:val="00024B51"/>
    <w:rsid w:val="00026C66"/>
    <w:rsid w:val="000331A7"/>
    <w:rsid w:val="00033859"/>
    <w:rsid w:val="00041D34"/>
    <w:rsid w:val="000466AB"/>
    <w:rsid w:val="00051302"/>
    <w:rsid w:val="0007611F"/>
    <w:rsid w:val="0007684A"/>
    <w:rsid w:val="000774CE"/>
    <w:rsid w:val="00082CFE"/>
    <w:rsid w:val="00083480"/>
    <w:rsid w:val="000C44B0"/>
    <w:rsid w:val="000C4B4C"/>
    <w:rsid w:val="000D226B"/>
    <w:rsid w:val="000D7540"/>
    <w:rsid w:val="000E165C"/>
    <w:rsid w:val="000E74CF"/>
    <w:rsid w:val="000F3B2B"/>
    <w:rsid w:val="0010023F"/>
    <w:rsid w:val="001143E1"/>
    <w:rsid w:val="00131BB5"/>
    <w:rsid w:val="00134F68"/>
    <w:rsid w:val="00144122"/>
    <w:rsid w:val="00144197"/>
    <w:rsid w:val="00160D16"/>
    <w:rsid w:val="001706E8"/>
    <w:rsid w:val="00177E4F"/>
    <w:rsid w:val="00181B54"/>
    <w:rsid w:val="00190BCD"/>
    <w:rsid w:val="00192793"/>
    <w:rsid w:val="001B07AF"/>
    <w:rsid w:val="001B0CE2"/>
    <w:rsid w:val="001B0CF6"/>
    <w:rsid w:val="001C4CF7"/>
    <w:rsid w:val="001D265A"/>
    <w:rsid w:val="001E6315"/>
    <w:rsid w:val="002155FF"/>
    <w:rsid w:val="00236006"/>
    <w:rsid w:val="002443B9"/>
    <w:rsid w:val="002538A0"/>
    <w:rsid w:val="002552F6"/>
    <w:rsid w:val="00266571"/>
    <w:rsid w:val="002739EE"/>
    <w:rsid w:val="002753BC"/>
    <w:rsid w:val="002761F6"/>
    <w:rsid w:val="0027772E"/>
    <w:rsid w:val="002A5D06"/>
    <w:rsid w:val="002A65E1"/>
    <w:rsid w:val="002B27AB"/>
    <w:rsid w:val="002B75B5"/>
    <w:rsid w:val="002B7EC0"/>
    <w:rsid w:val="002C1371"/>
    <w:rsid w:val="002C2356"/>
    <w:rsid w:val="002C2B1D"/>
    <w:rsid w:val="002C4E81"/>
    <w:rsid w:val="002E5C4B"/>
    <w:rsid w:val="002F0FE2"/>
    <w:rsid w:val="002F35E5"/>
    <w:rsid w:val="00303223"/>
    <w:rsid w:val="00304AF2"/>
    <w:rsid w:val="00313357"/>
    <w:rsid w:val="00324E28"/>
    <w:rsid w:val="00325769"/>
    <w:rsid w:val="00331E61"/>
    <w:rsid w:val="00332F57"/>
    <w:rsid w:val="00335375"/>
    <w:rsid w:val="00355515"/>
    <w:rsid w:val="003578B9"/>
    <w:rsid w:val="00365CC2"/>
    <w:rsid w:val="00367D23"/>
    <w:rsid w:val="00392B1B"/>
    <w:rsid w:val="003931DF"/>
    <w:rsid w:val="003A100E"/>
    <w:rsid w:val="003A1697"/>
    <w:rsid w:val="003A515A"/>
    <w:rsid w:val="003B43AC"/>
    <w:rsid w:val="003C7EE0"/>
    <w:rsid w:val="003D6065"/>
    <w:rsid w:val="003E4799"/>
    <w:rsid w:val="003E5EEB"/>
    <w:rsid w:val="003E6F3C"/>
    <w:rsid w:val="003F0692"/>
    <w:rsid w:val="004046C5"/>
    <w:rsid w:val="00406504"/>
    <w:rsid w:val="004249CA"/>
    <w:rsid w:val="00430438"/>
    <w:rsid w:val="00433486"/>
    <w:rsid w:val="00444C48"/>
    <w:rsid w:val="00452ABD"/>
    <w:rsid w:val="0047146F"/>
    <w:rsid w:val="0048637D"/>
    <w:rsid w:val="0049377D"/>
    <w:rsid w:val="004A23B5"/>
    <w:rsid w:val="004B7BE0"/>
    <w:rsid w:val="004C3036"/>
    <w:rsid w:val="004C34C3"/>
    <w:rsid w:val="004C4B2E"/>
    <w:rsid w:val="004E4F13"/>
    <w:rsid w:val="004E516D"/>
    <w:rsid w:val="004F09D9"/>
    <w:rsid w:val="004F1040"/>
    <w:rsid w:val="005001C0"/>
    <w:rsid w:val="00511907"/>
    <w:rsid w:val="00517018"/>
    <w:rsid w:val="00517B4A"/>
    <w:rsid w:val="00522EAF"/>
    <w:rsid w:val="005328D2"/>
    <w:rsid w:val="005425B6"/>
    <w:rsid w:val="00554C62"/>
    <w:rsid w:val="00561331"/>
    <w:rsid w:val="0057237A"/>
    <w:rsid w:val="00573084"/>
    <w:rsid w:val="00585A05"/>
    <w:rsid w:val="00591EFA"/>
    <w:rsid w:val="005A543A"/>
    <w:rsid w:val="005A5CF3"/>
    <w:rsid w:val="005B763A"/>
    <w:rsid w:val="005C3A0C"/>
    <w:rsid w:val="005C7AC8"/>
    <w:rsid w:val="005D26A0"/>
    <w:rsid w:val="006018F2"/>
    <w:rsid w:val="0060218D"/>
    <w:rsid w:val="0061395B"/>
    <w:rsid w:val="00621640"/>
    <w:rsid w:val="006261BB"/>
    <w:rsid w:val="00644A47"/>
    <w:rsid w:val="006565B1"/>
    <w:rsid w:val="00661DA6"/>
    <w:rsid w:val="00680AD1"/>
    <w:rsid w:val="006822F8"/>
    <w:rsid w:val="0069750E"/>
    <w:rsid w:val="006A7EF9"/>
    <w:rsid w:val="006C1E11"/>
    <w:rsid w:val="006D0636"/>
    <w:rsid w:val="006D58B7"/>
    <w:rsid w:val="006E223E"/>
    <w:rsid w:val="006F0889"/>
    <w:rsid w:val="00706FBD"/>
    <w:rsid w:val="007117B7"/>
    <w:rsid w:val="0071348D"/>
    <w:rsid w:val="00713FF6"/>
    <w:rsid w:val="0071494D"/>
    <w:rsid w:val="0077154D"/>
    <w:rsid w:val="0077753A"/>
    <w:rsid w:val="00781507"/>
    <w:rsid w:val="0078189B"/>
    <w:rsid w:val="00787CA6"/>
    <w:rsid w:val="007A2ACA"/>
    <w:rsid w:val="007A6EC4"/>
    <w:rsid w:val="007B3CB1"/>
    <w:rsid w:val="007B3E06"/>
    <w:rsid w:val="007B65B4"/>
    <w:rsid w:val="007D0F3C"/>
    <w:rsid w:val="007E212C"/>
    <w:rsid w:val="007F2894"/>
    <w:rsid w:val="00800128"/>
    <w:rsid w:val="0081570F"/>
    <w:rsid w:val="00827005"/>
    <w:rsid w:val="008271C6"/>
    <w:rsid w:val="00843269"/>
    <w:rsid w:val="00845372"/>
    <w:rsid w:val="00873FCE"/>
    <w:rsid w:val="00891FF4"/>
    <w:rsid w:val="00896902"/>
    <w:rsid w:val="008A41C8"/>
    <w:rsid w:val="008A6297"/>
    <w:rsid w:val="008B1DC8"/>
    <w:rsid w:val="008B4132"/>
    <w:rsid w:val="008C5E31"/>
    <w:rsid w:val="008C5E7F"/>
    <w:rsid w:val="008C63AE"/>
    <w:rsid w:val="008D2906"/>
    <w:rsid w:val="008D5534"/>
    <w:rsid w:val="008E46D7"/>
    <w:rsid w:val="008E4963"/>
    <w:rsid w:val="008F2B41"/>
    <w:rsid w:val="008F5239"/>
    <w:rsid w:val="00900995"/>
    <w:rsid w:val="00900A74"/>
    <w:rsid w:val="0091096B"/>
    <w:rsid w:val="0091769D"/>
    <w:rsid w:val="00931603"/>
    <w:rsid w:val="009317C5"/>
    <w:rsid w:val="00934545"/>
    <w:rsid w:val="009447FF"/>
    <w:rsid w:val="00957C9C"/>
    <w:rsid w:val="0097194C"/>
    <w:rsid w:val="00976188"/>
    <w:rsid w:val="00980CB7"/>
    <w:rsid w:val="00983CA2"/>
    <w:rsid w:val="00997489"/>
    <w:rsid w:val="009C063B"/>
    <w:rsid w:val="009C0FA1"/>
    <w:rsid w:val="009D1404"/>
    <w:rsid w:val="009D3305"/>
    <w:rsid w:val="009D4B86"/>
    <w:rsid w:val="009D61E6"/>
    <w:rsid w:val="009F2869"/>
    <w:rsid w:val="00A02ABD"/>
    <w:rsid w:val="00A05D5B"/>
    <w:rsid w:val="00A17E2C"/>
    <w:rsid w:val="00A20E01"/>
    <w:rsid w:val="00A21E12"/>
    <w:rsid w:val="00A2247C"/>
    <w:rsid w:val="00A2471F"/>
    <w:rsid w:val="00A27A01"/>
    <w:rsid w:val="00A32D21"/>
    <w:rsid w:val="00A36514"/>
    <w:rsid w:val="00A40B20"/>
    <w:rsid w:val="00A7057B"/>
    <w:rsid w:val="00A7095F"/>
    <w:rsid w:val="00A843D6"/>
    <w:rsid w:val="00A90DA5"/>
    <w:rsid w:val="00AA5888"/>
    <w:rsid w:val="00AB66DA"/>
    <w:rsid w:val="00AB766F"/>
    <w:rsid w:val="00AC24D0"/>
    <w:rsid w:val="00AF2841"/>
    <w:rsid w:val="00AF338E"/>
    <w:rsid w:val="00B01098"/>
    <w:rsid w:val="00B0216A"/>
    <w:rsid w:val="00B0545F"/>
    <w:rsid w:val="00B119B6"/>
    <w:rsid w:val="00B224FD"/>
    <w:rsid w:val="00B25B95"/>
    <w:rsid w:val="00B27318"/>
    <w:rsid w:val="00B33B34"/>
    <w:rsid w:val="00B50F93"/>
    <w:rsid w:val="00B771A6"/>
    <w:rsid w:val="00B843FD"/>
    <w:rsid w:val="00B92C11"/>
    <w:rsid w:val="00B97A66"/>
    <w:rsid w:val="00BA2570"/>
    <w:rsid w:val="00BA3F2F"/>
    <w:rsid w:val="00BB3110"/>
    <w:rsid w:val="00BE068D"/>
    <w:rsid w:val="00BE67EC"/>
    <w:rsid w:val="00C2188E"/>
    <w:rsid w:val="00C278F8"/>
    <w:rsid w:val="00C4297D"/>
    <w:rsid w:val="00C4483B"/>
    <w:rsid w:val="00C4617A"/>
    <w:rsid w:val="00C52ABD"/>
    <w:rsid w:val="00C57737"/>
    <w:rsid w:val="00C61242"/>
    <w:rsid w:val="00C62176"/>
    <w:rsid w:val="00C76913"/>
    <w:rsid w:val="00C8142D"/>
    <w:rsid w:val="00CB36AC"/>
    <w:rsid w:val="00CC2549"/>
    <w:rsid w:val="00CC675A"/>
    <w:rsid w:val="00CD2169"/>
    <w:rsid w:val="00CD254C"/>
    <w:rsid w:val="00CD640A"/>
    <w:rsid w:val="00CF0532"/>
    <w:rsid w:val="00CF3C9E"/>
    <w:rsid w:val="00D000F4"/>
    <w:rsid w:val="00D0410E"/>
    <w:rsid w:val="00D13A0F"/>
    <w:rsid w:val="00D13BC9"/>
    <w:rsid w:val="00D50A16"/>
    <w:rsid w:val="00D55889"/>
    <w:rsid w:val="00D57F53"/>
    <w:rsid w:val="00D61A67"/>
    <w:rsid w:val="00D82D06"/>
    <w:rsid w:val="00D84CBC"/>
    <w:rsid w:val="00D9091A"/>
    <w:rsid w:val="00D942A3"/>
    <w:rsid w:val="00D967DD"/>
    <w:rsid w:val="00D97B7F"/>
    <w:rsid w:val="00DA13C3"/>
    <w:rsid w:val="00DA71AA"/>
    <w:rsid w:val="00DB13C4"/>
    <w:rsid w:val="00DB43A7"/>
    <w:rsid w:val="00DB7BA9"/>
    <w:rsid w:val="00DC3FE2"/>
    <w:rsid w:val="00DC4D19"/>
    <w:rsid w:val="00DC5F90"/>
    <w:rsid w:val="00DC679B"/>
    <w:rsid w:val="00DF3805"/>
    <w:rsid w:val="00DF667B"/>
    <w:rsid w:val="00DF6DE0"/>
    <w:rsid w:val="00E0489F"/>
    <w:rsid w:val="00E24B82"/>
    <w:rsid w:val="00E35FF6"/>
    <w:rsid w:val="00E428CE"/>
    <w:rsid w:val="00E46500"/>
    <w:rsid w:val="00E819E4"/>
    <w:rsid w:val="00E9432B"/>
    <w:rsid w:val="00E9597F"/>
    <w:rsid w:val="00EA16E1"/>
    <w:rsid w:val="00EA4C09"/>
    <w:rsid w:val="00EE724B"/>
    <w:rsid w:val="00EF24BA"/>
    <w:rsid w:val="00EF7A78"/>
    <w:rsid w:val="00F05822"/>
    <w:rsid w:val="00F10AD8"/>
    <w:rsid w:val="00F10FEE"/>
    <w:rsid w:val="00F1491B"/>
    <w:rsid w:val="00F15D3B"/>
    <w:rsid w:val="00F35A2B"/>
    <w:rsid w:val="00F36BAB"/>
    <w:rsid w:val="00F37548"/>
    <w:rsid w:val="00F42D1A"/>
    <w:rsid w:val="00F47E17"/>
    <w:rsid w:val="00F50DEA"/>
    <w:rsid w:val="00F52164"/>
    <w:rsid w:val="00F542C2"/>
    <w:rsid w:val="00F67316"/>
    <w:rsid w:val="00F75542"/>
    <w:rsid w:val="00F82F92"/>
    <w:rsid w:val="00F920CB"/>
    <w:rsid w:val="00F956E9"/>
    <w:rsid w:val="00FA42D9"/>
    <w:rsid w:val="00FB01A0"/>
    <w:rsid w:val="00FC55F5"/>
    <w:rsid w:val="00FE003B"/>
    <w:rsid w:val="00FE26AC"/>
    <w:rsid w:val="00FE7F8A"/>
    <w:rsid w:val="00FF0448"/>
    <w:rsid w:val="00FF1B0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80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8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liguria-piemonte-valledaosta@pec.adm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DEFB-C0BB-4CFC-8CAC-FB40D438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gli Utilizzatori</vt:lpstr>
    </vt:vector>
  </TitlesOfParts>
  <Company>3i engineering S.r.l.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gli Utilizzatori</dc:title>
  <dc:creator>Porrati</dc:creator>
  <cp:lastModifiedBy>trnmra56h12g674u</cp:lastModifiedBy>
  <cp:revision>14</cp:revision>
  <cp:lastPrinted>2018-03-12T08:37:00Z</cp:lastPrinted>
  <dcterms:created xsi:type="dcterms:W3CDTF">2018-02-28T14:24:00Z</dcterms:created>
  <dcterms:modified xsi:type="dcterms:W3CDTF">2019-12-12T10:45:00Z</dcterms:modified>
</cp:coreProperties>
</file>