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BA" w:rsidRPr="004458BA" w:rsidRDefault="004458BA" w:rsidP="004458BA"/>
    <w:p w:rsidR="00385202" w:rsidRDefault="000400BA">
      <w:pPr>
        <w:pStyle w:val="Titolo1"/>
      </w:pPr>
      <w:r>
        <w:rPr>
          <w:rStyle w:val="Nessuno"/>
          <w:color w:val="FF0000"/>
          <w:sz w:val="48"/>
          <w:szCs w:val="48"/>
          <w:u w:color="FF0000"/>
        </w:rPr>
        <w:t>COMUNICATO STAMPA</w:t>
      </w:r>
    </w:p>
    <w:p w:rsidR="00493F94" w:rsidRDefault="00493F94" w:rsidP="00493F94">
      <w:pPr>
        <w:pStyle w:val="Titolo1"/>
        <w:ind w:left="-284"/>
      </w:pPr>
      <w:r>
        <w:rPr>
          <w:rFonts w:ascii="Arial" w:hAnsi="Arial" w:cs="Arial"/>
        </w:rPr>
        <w:t>La</w:t>
      </w:r>
      <w:r w:rsidR="003868D1">
        <w:rPr>
          <w:rFonts w:ascii="Arial" w:hAnsi="Arial" w:cs="Arial"/>
        </w:rPr>
        <w:t xml:space="preserve"> Valle d’Aosta </w:t>
      </w:r>
      <w:r w:rsidR="009E39E3">
        <w:rPr>
          <w:rFonts w:ascii="Arial" w:hAnsi="Arial" w:cs="Arial"/>
        </w:rPr>
        <w:t xml:space="preserve">protagonista sulle più importanti piattaforme streaming con la nuova campagna </w:t>
      </w:r>
      <w:r w:rsidR="009E39E3">
        <w:rPr>
          <w:rFonts w:ascii="Arial" w:hAnsi="Arial" w:cs="Arial"/>
        </w:rPr>
        <w:br/>
        <w:t xml:space="preserve">della Chambre </w:t>
      </w:r>
      <w:proofErr w:type="spellStart"/>
      <w:r w:rsidR="009E39E3">
        <w:rPr>
          <w:rFonts w:ascii="Arial" w:hAnsi="Arial" w:cs="Arial"/>
        </w:rPr>
        <w:t>Valdôtaine</w:t>
      </w:r>
      <w:proofErr w:type="spellEnd"/>
    </w:p>
    <w:p w:rsidR="00493F94" w:rsidRDefault="00493F94" w:rsidP="00493F94">
      <w:pPr>
        <w:spacing w:line="360" w:lineRule="auto"/>
        <w:jc w:val="both"/>
      </w:pPr>
    </w:p>
    <w:p w:rsidR="008947B3" w:rsidRDefault="008947B3" w:rsidP="008947B3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7B3">
        <w:rPr>
          <w:rFonts w:ascii="Arial" w:hAnsi="Arial" w:cs="Arial"/>
          <w:sz w:val="24"/>
          <w:szCs w:val="24"/>
        </w:rPr>
        <w:t xml:space="preserve">In un pomeriggio e una sera d’estate, tra i boschi, il profumo del fieno e la luce dorata che accarezza le montagne, alcuni amici e turisti di passaggio si incontrano e condividono ciò che la nostra terra offre di più vero: i suoi prodotti, la sua ospitalità, la sua anima. </w:t>
      </w:r>
    </w:p>
    <w:p w:rsidR="008947B3" w:rsidRPr="008947B3" w:rsidRDefault="008947B3" w:rsidP="008947B3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7B3">
        <w:rPr>
          <w:rFonts w:ascii="Arial" w:hAnsi="Arial" w:cs="Arial"/>
          <w:sz w:val="24"/>
          <w:szCs w:val="24"/>
        </w:rPr>
        <w:t xml:space="preserve">È in questa atmosfera, nella splendida cornice della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Valdigne</w:t>
      </w:r>
      <w:proofErr w:type="spellEnd"/>
      <w:r w:rsidRPr="008947B3">
        <w:rPr>
          <w:rFonts w:ascii="Arial" w:hAnsi="Arial" w:cs="Arial"/>
          <w:sz w:val="24"/>
          <w:szCs w:val="24"/>
        </w:rPr>
        <w:t xml:space="preserve">, ai piedi del Monte Bianco, che nasce </w:t>
      </w:r>
      <w:r w:rsidRPr="008947B3">
        <w:rPr>
          <w:rFonts w:ascii="Arial" w:hAnsi="Arial" w:cs="Arial"/>
          <w:b/>
          <w:bCs/>
          <w:sz w:val="24"/>
          <w:szCs w:val="24"/>
        </w:rPr>
        <w:t>“La cena nelle Alpi”</w:t>
      </w:r>
      <w:r w:rsidRPr="008947B3">
        <w:rPr>
          <w:rFonts w:ascii="Arial" w:hAnsi="Arial" w:cs="Arial"/>
          <w:sz w:val="24"/>
          <w:szCs w:val="24"/>
        </w:rPr>
        <w:t xml:space="preserve">, lo spot scelto dalla </w:t>
      </w:r>
      <w:r w:rsidRPr="008947B3">
        <w:rPr>
          <w:rFonts w:ascii="Arial" w:hAnsi="Arial" w:cs="Arial"/>
          <w:b/>
          <w:bCs/>
          <w:sz w:val="24"/>
          <w:szCs w:val="24"/>
        </w:rPr>
        <w:t xml:space="preserve">Chambre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Valdôtaine</w:t>
      </w:r>
      <w:proofErr w:type="spellEnd"/>
      <w:r w:rsidRPr="008947B3">
        <w:rPr>
          <w:rFonts w:ascii="Arial" w:hAnsi="Arial" w:cs="Arial"/>
          <w:sz w:val="24"/>
          <w:szCs w:val="24"/>
        </w:rPr>
        <w:t xml:space="preserve"> per promuovere su alcune delle più importanti piattaforme streaming nazionali</w:t>
      </w:r>
      <w:r>
        <w:rPr>
          <w:rFonts w:ascii="Arial" w:hAnsi="Arial" w:cs="Arial"/>
          <w:sz w:val="24"/>
          <w:szCs w:val="24"/>
        </w:rPr>
        <w:t xml:space="preserve"> alcune del</w:t>
      </w:r>
      <w:r w:rsidRPr="008947B3">
        <w:rPr>
          <w:rFonts w:ascii="Arial" w:hAnsi="Arial" w:cs="Arial"/>
          <w:sz w:val="24"/>
          <w:szCs w:val="24"/>
        </w:rPr>
        <w:t>le eccellenze del territorio valdostano.</w:t>
      </w:r>
    </w:p>
    <w:p w:rsidR="008947B3" w:rsidRDefault="008947B3" w:rsidP="008947B3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7B3">
        <w:rPr>
          <w:rFonts w:ascii="Arial" w:hAnsi="Arial" w:cs="Arial"/>
          <w:sz w:val="24"/>
          <w:szCs w:val="24"/>
        </w:rPr>
        <w:t xml:space="preserve">Il filmato, della durata di 30 secondi, è stato presentato ufficialmente ad Aosta il </w:t>
      </w:r>
      <w:r w:rsidRPr="008947B3">
        <w:rPr>
          <w:rFonts w:ascii="Arial" w:hAnsi="Arial" w:cs="Arial"/>
          <w:b/>
          <w:bCs/>
          <w:sz w:val="24"/>
          <w:szCs w:val="24"/>
        </w:rPr>
        <w:t xml:space="preserve">15 </w:t>
      </w:r>
      <w:r w:rsidR="00C823F6">
        <w:rPr>
          <w:rFonts w:ascii="Arial" w:hAnsi="Arial" w:cs="Arial"/>
          <w:b/>
          <w:bCs/>
          <w:sz w:val="24"/>
          <w:szCs w:val="24"/>
        </w:rPr>
        <w:t>ottobre</w:t>
      </w:r>
      <w:r w:rsidRPr="008947B3">
        <w:rPr>
          <w:rFonts w:ascii="Arial" w:hAnsi="Arial" w:cs="Arial"/>
          <w:sz w:val="24"/>
          <w:szCs w:val="24"/>
        </w:rPr>
        <w:t xml:space="preserve"> e sarà trasmesso a partire dall’</w:t>
      </w:r>
      <w:r w:rsidRPr="008947B3">
        <w:rPr>
          <w:rFonts w:ascii="Arial" w:hAnsi="Arial" w:cs="Arial"/>
          <w:b/>
          <w:bCs/>
          <w:sz w:val="24"/>
          <w:szCs w:val="24"/>
        </w:rPr>
        <w:t>ultima settimana di ottobre</w:t>
      </w:r>
      <w:r w:rsidRPr="008947B3">
        <w:rPr>
          <w:rFonts w:ascii="Arial" w:hAnsi="Arial" w:cs="Arial"/>
          <w:sz w:val="24"/>
          <w:szCs w:val="24"/>
        </w:rPr>
        <w:t xml:space="preserve">, per una ventina di giorni, prima sulla piattaforma </w:t>
      </w:r>
      <w:r w:rsidRPr="008947B3">
        <w:rPr>
          <w:rFonts w:ascii="Arial" w:hAnsi="Arial" w:cs="Arial"/>
          <w:b/>
          <w:bCs/>
          <w:sz w:val="24"/>
          <w:szCs w:val="24"/>
        </w:rPr>
        <w:t>Sky</w:t>
      </w:r>
      <w:r>
        <w:rPr>
          <w:rFonts w:ascii="Arial" w:hAnsi="Arial" w:cs="Arial"/>
          <w:sz w:val="24"/>
          <w:szCs w:val="24"/>
        </w:rPr>
        <w:t xml:space="preserve"> (nelle aree di Torino, </w:t>
      </w:r>
      <w:r w:rsidRPr="008947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Milano e Valle d’Aosta</w:t>
      </w:r>
      <w:r w:rsidRPr="008947B3">
        <w:rPr>
          <w:rFonts w:ascii="Arial" w:hAnsi="Arial" w:cs="Arial"/>
          <w:sz w:val="24"/>
          <w:szCs w:val="24"/>
        </w:rPr>
        <w:t xml:space="preserve">) e successivamente su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Netflix</w:t>
      </w:r>
      <w:proofErr w:type="spellEnd"/>
      <w:r w:rsidRPr="008947B3">
        <w:rPr>
          <w:rFonts w:ascii="Arial" w:hAnsi="Arial" w:cs="Arial"/>
          <w:sz w:val="24"/>
          <w:szCs w:val="24"/>
        </w:rPr>
        <w:t xml:space="preserve"> (nelle aree di </w:t>
      </w:r>
      <w:r>
        <w:rPr>
          <w:rFonts w:ascii="Arial" w:hAnsi="Arial" w:cs="Arial"/>
          <w:sz w:val="24"/>
          <w:szCs w:val="24"/>
        </w:rPr>
        <w:t>Torino</w:t>
      </w:r>
      <w:r w:rsidRPr="008947B3">
        <w:rPr>
          <w:rFonts w:ascii="Arial" w:hAnsi="Arial" w:cs="Arial"/>
          <w:sz w:val="24"/>
          <w:szCs w:val="24"/>
        </w:rPr>
        <w:t xml:space="preserve"> e Valle d’Aosta). </w:t>
      </w:r>
    </w:p>
    <w:p w:rsidR="008947B3" w:rsidRPr="008947B3" w:rsidRDefault="008947B3" w:rsidP="008947B3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7B3">
        <w:rPr>
          <w:rFonts w:ascii="Arial" w:hAnsi="Arial" w:cs="Arial"/>
          <w:sz w:val="24"/>
          <w:szCs w:val="24"/>
        </w:rPr>
        <w:t xml:space="preserve">L’obiettivo è portare, nelle case degli spettatori, il racconto di una Valle d’Aosta </w:t>
      </w:r>
      <w:r>
        <w:rPr>
          <w:rFonts w:ascii="Arial" w:hAnsi="Arial" w:cs="Arial"/>
          <w:sz w:val="24"/>
          <w:szCs w:val="24"/>
        </w:rPr>
        <w:t xml:space="preserve">che pone al centro il sistema produttivo, </w:t>
      </w:r>
      <w:r w:rsidRPr="008947B3">
        <w:rPr>
          <w:rFonts w:ascii="Arial" w:hAnsi="Arial" w:cs="Arial"/>
          <w:sz w:val="24"/>
          <w:szCs w:val="24"/>
        </w:rPr>
        <w:t>che unisce tradizione e innovazione, dove l’eccellenza non è solo una parola, ma un modo di vivere e di fare impresa.</w:t>
      </w:r>
    </w:p>
    <w:p w:rsidR="008947B3" w:rsidRPr="008947B3" w:rsidRDefault="008947B3" w:rsidP="008947B3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7B3">
        <w:rPr>
          <w:rFonts w:ascii="Arial" w:hAnsi="Arial" w:cs="Arial"/>
          <w:sz w:val="24"/>
          <w:szCs w:val="24"/>
        </w:rPr>
        <w:t xml:space="preserve">L’iniziativa si inserisce nel progetto </w:t>
      </w:r>
      <w:r w:rsidRPr="008947B3">
        <w:rPr>
          <w:rFonts w:ascii="Arial" w:hAnsi="Arial" w:cs="Arial"/>
          <w:b/>
          <w:bCs/>
          <w:sz w:val="24"/>
          <w:szCs w:val="24"/>
        </w:rPr>
        <w:t xml:space="preserve">“La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VdA</w:t>
      </w:r>
      <w:proofErr w:type="spellEnd"/>
      <w:r w:rsidRPr="008947B3">
        <w:rPr>
          <w:rFonts w:ascii="Arial" w:hAnsi="Arial" w:cs="Arial"/>
          <w:b/>
          <w:bCs/>
          <w:sz w:val="24"/>
          <w:szCs w:val="24"/>
        </w:rPr>
        <w:t xml:space="preserve"> non si ferma”</w:t>
      </w:r>
      <w:r w:rsidRPr="008947B3">
        <w:rPr>
          <w:rFonts w:ascii="Arial" w:hAnsi="Arial" w:cs="Arial"/>
          <w:sz w:val="24"/>
          <w:szCs w:val="24"/>
        </w:rPr>
        <w:t xml:space="preserve">, sostenuto dal </w:t>
      </w:r>
      <w:r w:rsidRPr="008947B3">
        <w:rPr>
          <w:rFonts w:ascii="Arial" w:hAnsi="Arial" w:cs="Arial"/>
          <w:b/>
          <w:bCs/>
          <w:sz w:val="24"/>
          <w:szCs w:val="24"/>
        </w:rPr>
        <w:t>fondo di perequazione di Unioncamere Nazionale per le calamità naturali</w:t>
      </w:r>
      <w:r w:rsidRPr="008947B3">
        <w:rPr>
          <w:rFonts w:ascii="Arial" w:hAnsi="Arial" w:cs="Arial"/>
          <w:sz w:val="24"/>
          <w:szCs w:val="24"/>
        </w:rPr>
        <w:t>, una misura del Sistema camerale destinata a supportare</w:t>
      </w:r>
      <w:r>
        <w:rPr>
          <w:rFonts w:ascii="Arial" w:hAnsi="Arial" w:cs="Arial"/>
          <w:sz w:val="24"/>
          <w:szCs w:val="24"/>
        </w:rPr>
        <w:t>, in questo caso,</w:t>
      </w:r>
      <w:r w:rsidRPr="008947B3">
        <w:rPr>
          <w:rFonts w:ascii="Arial" w:hAnsi="Arial" w:cs="Arial"/>
          <w:sz w:val="24"/>
          <w:szCs w:val="24"/>
        </w:rPr>
        <w:t xml:space="preserve"> le imprese valdostane colpite dagli eventi alluv</w:t>
      </w:r>
      <w:r>
        <w:rPr>
          <w:rFonts w:ascii="Arial" w:hAnsi="Arial" w:cs="Arial"/>
          <w:sz w:val="24"/>
          <w:szCs w:val="24"/>
        </w:rPr>
        <w:t>ionali del giugno 2024,  valorizzando</w:t>
      </w:r>
      <w:r w:rsidRPr="008947B3">
        <w:rPr>
          <w:rFonts w:ascii="Arial" w:hAnsi="Arial" w:cs="Arial"/>
          <w:sz w:val="24"/>
          <w:szCs w:val="24"/>
        </w:rPr>
        <w:t xml:space="preserve"> la capacità del tes</w:t>
      </w:r>
      <w:r w:rsidR="009E39E3">
        <w:rPr>
          <w:rFonts w:ascii="Arial" w:hAnsi="Arial" w:cs="Arial"/>
          <w:sz w:val="24"/>
          <w:szCs w:val="24"/>
        </w:rPr>
        <w:t>suto imprenditoriale di reagire e</w:t>
      </w:r>
      <w:r w:rsidRPr="008947B3">
        <w:rPr>
          <w:rFonts w:ascii="Arial" w:hAnsi="Arial" w:cs="Arial"/>
          <w:sz w:val="24"/>
          <w:szCs w:val="24"/>
        </w:rPr>
        <w:t xml:space="preserve"> reinventarsi offrendo al contempo una vetrina di alto profilo per la promozione delle produzioni locali e del territorio nel suo insieme.</w:t>
      </w:r>
    </w:p>
    <w:p w:rsidR="008947B3" w:rsidRDefault="008947B3" w:rsidP="008947B3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7B3">
        <w:rPr>
          <w:rFonts w:ascii="Arial" w:hAnsi="Arial" w:cs="Arial"/>
          <w:sz w:val="24"/>
          <w:szCs w:val="24"/>
        </w:rPr>
        <w:t>Il progetto</w:t>
      </w:r>
      <w:r>
        <w:rPr>
          <w:rFonts w:ascii="Arial" w:hAnsi="Arial" w:cs="Arial"/>
          <w:sz w:val="24"/>
          <w:szCs w:val="24"/>
        </w:rPr>
        <w:t>, affidato</w:t>
      </w:r>
      <w:r w:rsidRPr="008947B3">
        <w:rPr>
          <w:rFonts w:ascii="Arial" w:hAnsi="Arial" w:cs="Arial"/>
          <w:sz w:val="24"/>
          <w:szCs w:val="24"/>
        </w:rPr>
        <w:t xml:space="preserve"> alla società </w:t>
      </w:r>
      <w:r w:rsidRPr="008947B3">
        <w:rPr>
          <w:rFonts w:ascii="Arial" w:hAnsi="Arial" w:cs="Arial"/>
          <w:b/>
          <w:bCs/>
          <w:sz w:val="24"/>
          <w:szCs w:val="24"/>
        </w:rPr>
        <w:t>Arsenale</w:t>
      </w:r>
      <w:r w:rsidRPr="008947B3">
        <w:rPr>
          <w:rFonts w:ascii="Arial" w:hAnsi="Arial" w:cs="Arial"/>
          <w:sz w:val="24"/>
          <w:szCs w:val="24"/>
        </w:rPr>
        <w:t xml:space="preserve"> di </w:t>
      </w:r>
      <w:r w:rsidRPr="008947B3">
        <w:rPr>
          <w:rFonts w:ascii="Arial" w:hAnsi="Arial" w:cs="Arial"/>
          <w:b/>
          <w:bCs/>
          <w:sz w:val="24"/>
          <w:szCs w:val="24"/>
        </w:rPr>
        <w:t xml:space="preserve">Davide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Bongiovanni</w:t>
      </w:r>
      <w:proofErr w:type="spellEnd"/>
      <w:r w:rsidRPr="008947B3">
        <w:rPr>
          <w:rFonts w:ascii="Arial" w:hAnsi="Arial" w:cs="Arial"/>
          <w:sz w:val="24"/>
          <w:szCs w:val="24"/>
        </w:rPr>
        <w:t xml:space="preserve">, ha consentito alla Chambre </w:t>
      </w:r>
      <w:proofErr w:type="spellStart"/>
      <w:r w:rsidRPr="008947B3">
        <w:rPr>
          <w:rFonts w:ascii="Arial" w:hAnsi="Arial" w:cs="Arial"/>
          <w:sz w:val="24"/>
          <w:szCs w:val="24"/>
        </w:rPr>
        <w:t>Valdôtaine</w:t>
      </w:r>
      <w:proofErr w:type="spellEnd"/>
      <w:r w:rsidRPr="008947B3">
        <w:rPr>
          <w:rFonts w:ascii="Arial" w:hAnsi="Arial" w:cs="Arial"/>
          <w:sz w:val="24"/>
          <w:szCs w:val="24"/>
        </w:rPr>
        <w:t xml:space="preserve"> di arricchire in modo significativo il proprio </w:t>
      </w:r>
      <w:r w:rsidRPr="008947B3">
        <w:rPr>
          <w:rFonts w:ascii="Arial" w:hAnsi="Arial" w:cs="Arial"/>
          <w:b/>
          <w:bCs/>
          <w:sz w:val="24"/>
          <w:szCs w:val="24"/>
        </w:rPr>
        <w:t>archivio audiovisivo</w:t>
      </w:r>
      <w:r w:rsidRPr="008947B3">
        <w:rPr>
          <w:rFonts w:ascii="Arial" w:hAnsi="Arial" w:cs="Arial"/>
          <w:sz w:val="24"/>
          <w:szCs w:val="24"/>
        </w:rPr>
        <w:t xml:space="preserve"> grazie alla produzione di due ulteriori filmati promozionali di circa cinque minuti e di un ampio repertorio fotografico, utile per fiere, eventi e future campagne di comunicazione istituzionale. </w:t>
      </w:r>
    </w:p>
    <w:p w:rsidR="008947B3" w:rsidRPr="008947B3" w:rsidRDefault="008947B3" w:rsidP="008947B3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7B3">
        <w:rPr>
          <w:rFonts w:ascii="Arial" w:hAnsi="Arial" w:cs="Arial"/>
          <w:sz w:val="24"/>
          <w:szCs w:val="24"/>
        </w:rPr>
        <w:lastRenderedPageBreak/>
        <w:t>Tutto questo materiale andrà ad alimentare</w:t>
      </w:r>
      <w:r>
        <w:rPr>
          <w:rFonts w:ascii="Arial" w:hAnsi="Arial" w:cs="Arial"/>
          <w:sz w:val="24"/>
          <w:szCs w:val="24"/>
        </w:rPr>
        <w:t xml:space="preserve"> anche</w:t>
      </w:r>
      <w:r w:rsidRPr="008947B3">
        <w:rPr>
          <w:rFonts w:ascii="Arial" w:hAnsi="Arial" w:cs="Arial"/>
          <w:sz w:val="24"/>
          <w:szCs w:val="24"/>
        </w:rPr>
        <w:t xml:space="preserve"> la nuova strategia digitale dell’Ente, che prevede, entro la fine dell’anno, il lancio dei canali ufficiali su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YouTube</w:t>
      </w:r>
      <w:proofErr w:type="spellEnd"/>
      <w:r w:rsidRPr="008947B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LinkedIn</w:t>
      </w:r>
      <w:proofErr w:type="spellEnd"/>
      <w:r w:rsidRPr="008947B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Instagram</w:t>
      </w:r>
      <w:proofErr w:type="spellEnd"/>
      <w:r w:rsidRPr="008947B3">
        <w:rPr>
          <w:rFonts w:ascii="Arial" w:hAnsi="Arial" w:cs="Arial"/>
          <w:b/>
          <w:bCs/>
          <w:sz w:val="24"/>
          <w:szCs w:val="24"/>
        </w:rPr>
        <w:t xml:space="preserve"> e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Facebook</w:t>
      </w:r>
      <w:proofErr w:type="spellEnd"/>
      <w:r w:rsidRPr="008947B3">
        <w:rPr>
          <w:rFonts w:ascii="Arial" w:hAnsi="Arial" w:cs="Arial"/>
          <w:sz w:val="24"/>
          <w:szCs w:val="24"/>
        </w:rPr>
        <w:t xml:space="preserve">, a completamento degli strumenti già attivi come il sito </w:t>
      </w:r>
      <w:hyperlink r:id="rId7" w:history="1">
        <w:r w:rsidRPr="008947B3">
          <w:rPr>
            <w:rStyle w:val="Collegamentoipertestuale"/>
            <w:rFonts w:ascii="Arial" w:hAnsi="Arial" w:cs="Arial"/>
            <w:sz w:val="24"/>
            <w:szCs w:val="24"/>
          </w:rPr>
          <w:t>www.ao.camcom.it</w:t>
        </w:r>
      </w:hyperlink>
      <w:r w:rsidRPr="008947B3">
        <w:rPr>
          <w:rFonts w:ascii="Arial" w:hAnsi="Arial" w:cs="Arial"/>
          <w:sz w:val="24"/>
          <w:szCs w:val="24"/>
        </w:rPr>
        <w:t xml:space="preserve">, la newsletter </w:t>
      </w:r>
      <w:r w:rsidRPr="008947B3">
        <w:rPr>
          <w:rFonts w:ascii="Arial" w:hAnsi="Arial" w:cs="Arial"/>
          <w:i/>
          <w:iCs/>
          <w:sz w:val="24"/>
          <w:szCs w:val="24"/>
        </w:rPr>
        <w:t>Chambre News</w:t>
      </w:r>
      <w:r w:rsidRPr="008947B3">
        <w:rPr>
          <w:rFonts w:ascii="Arial" w:hAnsi="Arial" w:cs="Arial"/>
          <w:sz w:val="24"/>
          <w:szCs w:val="24"/>
        </w:rPr>
        <w:t xml:space="preserve"> e il profilo </w:t>
      </w:r>
      <w:r w:rsidRPr="008947B3">
        <w:rPr>
          <w:rFonts w:ascii="Arial" w:hAnsi="Arial" w:cs="Arial"/>
          <w:i/>
          <w:iCs/>
          <w:sz w:val="24"/>
          <w:szCs w:val="24"/>
        </w:rPr>
        <w:t>X</w:t>
      </w:r>
      <w:r w:rsidRPr="008947B3">
        <w:rPr>
          <w:rFonts w:ascii="Arial" w:hAnsi="Arial" w:cs="Arial"/>
          <w:sz w:val="24"/>
          <w:szCs w:val="24"/>
        </w:rPr>
        <w:t>.</w:t>
      </w:r>
    </w:p>
    <w:p w:rsidR="008947B3" w:rsidRDefault="008947B3" w:rsidP="008947B3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7B3">
        <w:rPr>
          <w:rFonts w:ascii="Arial" w:hAnsi="Arial" w:cs="Arial"/>
          <w:sz w:val="24"/>
          <w:szCs w:val="24"/>
        </w:rPr>
        <w:t xml:space="preserve">Il primo dei due nuovi filmati, </w:t>
      </w:r>
      <w:r w:rsidRPr="008947B3">
        <w:rPr>
          <w:rFonts w:ascii="Arial" w:hAnsi="Arial" w:cs="Arial"/>
          <w:b/>
          <w:bCs/>
          <w:sz w:val="24"/>
          <w:szCs w:val="24"/>
        </w:rPr>
        <w:t>“Il sapore della vittoria”</w:t>
      </w:r>
      <w:r w:rsidRPr="008947B3">
        <w:rPr>
          <w:rFonts w:ascii="Arial" w:hAnsi="Arial" w:cs="Arial"/>
          <w:sz w:val="24"/>
          <w:szCs w:val="24"/>
        </w:rPr>
        <w:t xml:space="preserve">, già utilizzato in occasione della </w:t>
      </w:r>
      <w:r w:rsidRPr="008947B3">
        <w:rPr>
          <w:rFonts w:ascii="Arial" w:hAnsi="Arial" w:cs="Arial"/>
          <w:b/>
          <w:bCs/>
          <w:sz w:val="24"/>
          <w:szCs w:val="24"/>
        </w:rPr>
        <w:t xml:space="preserve">Coppa del Mondo di sci di La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Thuile</w:t>
      </w:r>
      <w:proofErr w:type="spellEnd"/>
      <w:r w:rsidRPr="008947B3">
        <w:rPr>
          <w:rFonts w:ascii="Arial" w:hAnsi="Arial" w:cs="Arial"/>
          <w:sz w:val="24"/>
          <w:szCs w:val="24"/>
        </w:rPr>
        <w:t>, racconta da vicino il ciclo produttivo di alcune delle principali fil</w:t>
      </w:r>
      <w:r w:rsidR="009E39E3">
        <w:rPr>
          <w:rFonts w:ascii="Arial" w:hAnsi="Arial" w:cs="Arial"/>
          <w:sz w:val="24"/>
          <w:szCs w:val="24"/>
        </w:rPr>
        <w:t xml:space="preserve">iere agroalimentari valdostane </w:t>
      </w:r>
      <w:r w:rsidRPr="008947B3">
        <w:rPr>
          <w:rFonts w:ascii="Arial" w:hAnsi="Arial" w:cs="Arial"/>
          <w:sz w:val="24"/>
          <w:szCs w:val="24"/>
        </w:rPr>
        <w:t xml:space="preserve">che rappresentano l’essenza stessa della qualità valdostana. </w:t>
      </w:r>
    </w:p>
    <w:p w:rsidR="008947B3" w:rsidRPr="008947B3" w:rsidRDefault="008947B3" w:rsidP="008947B3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7B3">
        <w:rPr>
          <w:rFonts w:ascii="Arial" w:hAnsi="Arial" w:cs="Arial"/>
          <w:sz w:val="24"/>
          <w:szCs w:val="24"/>
        </w:rPr>
        <w:t xml:space="preserve">Il secondo video, invece, è la </w:t>
      </w:r>
      <w:r w:rsidRPr="008947B3">
        <w:rPr>
          <w:rFonts w:ascii="Arial" w:hAnsi="Arial" w:cs="Arial"/>
          <w:b/>
          <w:bCs/>
          <w:sz w:val="24"/>
          <w:szCs w:val="24"/>
        </w:rPr>
        <w:t>versione estesa dello spot “La cena nelle Alpi”</w:t>
      </w:r>
      <w:r w:rsidRPr="008947B3">
        <w:rPr>
          <w:rFonts w:ascii="Arial" w:hAnsi="Arial" w:cs="Arial"/>
          <w:sz w:val="24"/>
          <w:szCs w:val="24"/>
        </w:rPr>
        <w:t xml:space="preserve">, un vero e proprio cortometraggio narrativo che intreccia immagini, volti e storie reali, restituendo la poesia di un territorio che trova nella semplicità e nella condivisione la sua forza più grande. </w:t>
      </w:r>
    </w:p>
    <w:p w:rsidR="008947B3" w:rsidRPr="008947B3" w:rsidRDefault="008947B3" w:rsidP="008947B3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7B3">
        <w:rPr>
          <w:rFonts w:ascii="Arial" w:hAnsi="Arial" w:cs="Arial"/>
          <w:sz w:val="24"/>
          <w:szCs w:val="24"/>
        </w:rPr>
        <w:t>“</w:t>
      </w:r>
      <w:r w:rsidRPr="008947B3">
        <w:rPr>
          <w:rFonts w:ascii="Arial" w:hAnsi="Arial" w:cs="Arial"/>
          <w:i/>
          <w:sz w:val="24"/>
          <w:szCs w:val="24"/>
        </w:rPr>
        <w:t xml:space="preserve">Con </w:t>
      </w:r>
      <w:r>
        <w:rPr>
          <w:rFonts w:ascii="Arial" w:hAnsi="Arial" w:cs="Arial"/>
          <w:i/>
          <w:sz w:val="24"/>
          <w:szCs w:val="24"/>
        </w:rPr>
        <w:t>“</w:t>
      </w:r>
      <w:r w:rsidRPr="008947B3">
        <w:rPr>
          <w:rFonts w:ascii="Arial" w:hAnsi="Arial" w:cs="Arial"/>
          <w:i/>
          <w:iCs/>
          <w:sz w:val="24"/>
          <w:szCs w:val="24"/>
        </w:rPr>
        <w:t>Il sapore della vittoria</w:t>
      </w:r>
      <w:r>
        <w:rPr>
          <w:rFonts w:ascii="Arial" w:hAnsi="Arial" w:cs="Arial"/>
          <w:i/>
          <w:iCs/>
          <w:sz w:val="24"/>
          <w:szCs w:val="24"/>
        </w:rPr>
        <w:t>”</w:t>
      </w:r>
      <w:r w:rsidRPr="008947B3">
        <w:rPr>
          <w:rFonts w:ascii="Arial" w:hAnsi="Arial" w:cs="Arial"/>
          <w:i/>
          <w:sz w:val="24"/>
          <w:szCs w:val="24"/>
        </w:rPr>
        <w:t xml:space="preserve"> abbiamo voluto raccontare come nascono i nostri prodotti di eccellenza, entrando direttamente nelle aziende per mostrare cosa c’è dietro ogni processo produttivo</w:t>
      </w:r>
      <w:r w:rsidRPr="008947B3">
        <w:rPr>
          <w:rFonts w:ascii="Arial" w:hAnsi="Arial" w:cs="Arial"/>
          <w:sz w:val="24"/>
          <w:szCs w:val="24"/>
        </w:rPr>
        <w:t xml:space="preserve"> – spiegano </w:t>
      </w:r>
      <w:r w:rsidRPr="008947B3">
        <w:rPr>
          <w:rFonts w:ascii="Arial" w:hAnsi="Arial" w:cs="Arial"/>
          <w:b/>
          <w:bCs/>
          <w:sz w:val="24"/>
          <w:szCs w:val="24"/>
        </w:rPr>
        <w:t xml:space="preserve">Roberto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Sapia</w:t>
      </w:r>
      <w:proofErr w:type="spellEnd"/>
      <w:r w:rsidRPr="008947B3">
        <w:rPr>
          <w:rFonts w:ascii="Arial" w:hAnsi="Arial" w:cs="Arial"/>
          <w:sz w:val="24"/>
          <w:szCs w:val="24"/>
        </w:rPr>
        <w:t xml:space="preserve">, Presidente della Chambre </w:t>
      </w:r>
      <w:proofErr w:type="spellStart"/>
      <w:r w:rsidRPr="008947B3">
        <w:rPr>
          <w:rFonts w:ascii="Arial" w:hAnsi="Arial" w:cs="Arial"/>
          <w:sz w:val="24"/>
          <w:szCs w:val="24"/>
        </w:rPr>
        <w:t>Valdôtaine</w:t>
      </w:r>
      <w:proofErr w:type="spellEnd"/>
      <w:r w:rsidRPr="008947B3">
        <w:rPr>
          <w:rFonts w:ascii="Arial" w:hAnsi="Arial" w:cs="Arial"/>
          <w:sz w:val="24"/>
          <w:szCs w:val="24"/>
        </w:rPr>
        <w:t xml:space="preserve">, e </w:t>
      </w:r>
      <w:r w:rsidRPr="008947B3">
        <w:rPr>
          <w:rFonts w:ascii="Arial" w:hAnsi="Arial" w:cs="Arial"/>
          <w:b/>
          <w:bCs/>
          <w:sz w:val="24"/>
          <w:szCs w:val="24"/>
        </w:rPr>
        <w:t xml:space="preserve">Davide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Bongiovanni</w:t>
      </w:r>
      <w:proofErr w:type="spellEnd"/>
      <w:r w:rsidRPr="008947B3">
        <w:rPr>
          <w:rFonts w:ascii="Arial" w:hAnsi="Arial" w:cs="Arial"/>
          <w:sz w:val="24"/>
          <w:szCs w:val="24"/>
        </w:rPr>
        <w:t xml:space="preserve">. – </w:t>
      </w:r>
      <w:r w:rsidRPr="008947B3">
        <w:rPr>
          <w:rFonts w:ascii="Arial" w:hAnsi="Arial" w:cs="Arial"/>
          <w:i/>
          <w:sz w:val="24"/>
          <w:szCs w:val="24"/>
        </w:rPr>
        <w:t>Con “</w:t>
      </w:r>
      <w:r w:rsidRPr="008947B3">
        <w:rPr>
          <w:rFonts w:ascii="Arial" w:hAnsi="Arial" w:cs="Arial"/>
          <w:i/>
          <w:iCs/>
          <w:sz w:val="24"/>
          <w:szCs w:val="24"/>
        </w:rPr>
        <w:t>La cena nelle Alpi”</w:t>
      </w:r>
      <w:r w:rsidRPr="008947B3">
        <w:rPr>
          <w:rFonts w:ascii="Arial" w:hAnsi="Arial" w:cs="Arial"/>
          <w:i/>
          <w:sz w:val="24"/>
          <w:szCs w:val="24"/>
        </w:rPr>
        <w:t>, invece, abbiamo scelto di fare un passo oltre: i prodotti diventano protagonisti di un momento di convivialità, di festa e di condivisione, assumendo un valore più ampio e umano. Dietro ogni assaggio c’è una storia, e la Valle d’Aosta non offre solo cibo, ma anche professionalità, tradizioni e valori, che rappresentano un patrimonio da tramandare e da far conoscere a un pubblico sempre più vasto.”</w:t>
      </w:r>
    </w:p>
    <w:p w:rsidR="008947B3" w:rsidRPr="008947B3" w:rsidRDefault="008947B3" w:rsidP="008947B3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47B3">
        <w:rPr>
          <w:rFonts w:ascii="Arial" w:hAnsi="Arial" w:cs="Arial"/>
          <w:sz w:val="24"/>
          <w:szCs w:val="24"/>
        </w:rPr>
        <w:t>“</w:t>
      </w:r>
      <w:r w:rsidRPr="008947B3">
        <w:rPr>
          <w:rFonts w:ascii="Arial" w:hAnsi="Arial" w:cs="Arial"/>
          <w:i/>
          <w:sz w:val="24"/>
          <w:szCs w:val="24"/>
        </w:rPr>
        <w:t>Una delle soddisfazioni più grandi</w:t>
      </w:r>
      <w:r w:rsidRPr="008947B3">
        <w:rPr>
          <w:rFonts w:ascii="Arial" w:hAnsi="Arial" w:cs="Arial"/>
          <w:sz w:val="24"/>
          <w:szCs w:val="24"/>
        </w:rPr>
        <w:t xml:space="preserve"> – aggiunge </w:t>
      </w:r>
      <w:proofErr w:type="spellStart"/>
      <w:r w:rsidRPr="008947B3">
        <w:rPr>
          <w:rFonts w:ascii="Arial" w:hAnsi="Arial" w:cs="Arial"/>
          <w:b/>
          <w:bCs/>
          <w:sz w:val="24"/>
          <w:szCs w:val="24"/>
        </w:rPr>
        <w:t>Sapia</w:t>
      </w:r>
      <w:proofErr w:type="spellEnd"/>
      <w:r w:rsidRPr="008947B3">
        <w:rPr>
          <w:rFonts w:ascii="Arial" w:hAnsi="Arial" w:cs="Arial"/>
          <w:sz w:val="24"/>
          <w:szCs w:val="24"/>
        </w:rPr>
        <w:t xml:space="preserve"> – </w:t>
      </w:r>
      <w:r w:rsidRPr="008947B3">
        <w:rPr>
          <w:rFonts w:ascii="Arial" w:hAnsi="Arial" w:cs="Arial"/>
          <w:i/>
          <w:sz w:val="24"/>
          <w:szCs w:val="24"/>
        </w:rPr>
        <w:t>è stata la risposta delle imprese, che hanno aderito con entusiasmo. Dalla location, messa a disposizione da</w:t>
      </w:r>
      <w:r w:rsidR="009B39D0">
        <w:rPr>
          <w:rFonts w:ascii="Arial" w:hAnsi="Arial" w:cs="Arial"/>
          <w:i/>
          <w:sz w:val="24"/>
          <w:szCs w:val="24"/>
        </w:rPr>
        <w:t>llo chef</w:t>
      </w:r>
      <w:r w:rsidRPr="008947B3">
        <w:rPr>
          <w:rFonts w:ascii="Arial" w:hAnsi="Arial" w:cs="Arial"/>
          <w:i/>
          <w:sz w:val="24"/>
          <w:szCs w:val="24"/>
        </w:rPr>
        <w:t xml:space="preserve"> </w:t>
      </w:r>
      <w:r w:rsidRPr="008947B3">
        <w:rPr>
          <w:rFonts w:ascii="Arial" w:hAnsi="Arial" w:cs="Arial"/>
          <w:b/>
          <w:bCs/>
          <w:i/>
          <w:sz w:val="24"/>
          <w:szCs w:val="24"/>
        </w:rPr>
        <w:t xml:space="preserve">Agostino </w:t>
      </w:r>
      <w:proofErr w:type="spellStart"/>
      <w:r w:rsidRPr="008947B3">
        <w:rPr>
          <w:rFonts w:ascii="Arial" w:hAnsi="Arial" w:cs="Arial"/>
          <w:b/>
          <w:bCs/>
          <w:i/>
          <w:sz w:val="24"/>
          <w:szCs w:val="24"/>
        </w:rPr>
        <w:t>Buillas</w:t>
      </w:r>
      <w:proofErr w:type="spellEnd"/>
      <w:r w:rsidRPr="008947B3">
        <w:rPr>
          <w:rFonts w:ascii="Arial" w:hAnsi="Arial" w:cs="Arial"/>
          <w:i/>
          <w:sz w:val="24"/>
          <w:szCs w:val="24"/>
        </w:rPr>
        <w:t>, alla partecipazione diretta dei produttori, tutto si è trasformato in un momento di collaborazione, amicizia e orgoglio comune. È un segnale importante, che ci auguriamo possa diventare un nuovo modo di fare rete tra le aziende valdostane, mettendo in comune energie, idee e visione. Questi progetti dimostrano che unendo le forze si può dare vita a una comunicazione autentica, capace di raccontare la Valle d’Aosta con la voce dei suoi protagonisti.”</w:t>
      </w:r>
    </w:p>
    <w:p w:rsidR="00493F94" w:rsidRDefault="00493F94" w:rsidP="008947B3">
      <w:pPr>
        <w:ind w:firstLine="709"/>
        <w:jc w:val="both"/>
        <w:rPr>
          <w:rFonts w:ascii="Arial Unicode MS" w:hAnsi="Arial Unicode MS"/>
          <w:sz w:val="24"/>
          <w:szCs w:val="24"/>
        </w:rPr>
      </w:pPr>
    </w:p>
    <w:p w:rsidR="00385202" w:rsidRDefault="00493F94" w:rsidP="009E39E3">
      <w:pPr>
        <w:jc w:val="right"/>
      </w:pPr>
      <w:r>
        <w:rPr>
          <w:rFonts w:ascii="Arial Unicode MS" w:hAnsi="Arial Unicode MS"/>
          <w:sz w:val="24"/>
          <w:szCs w:val="24"/>
        </w:rPr>
        <w:t xml:space="preserve">Aosta, </w:t>
      </w:r>
      <w:r w:rsidR="004D1DD8">
        <w:rPr>
          <w:rFonts w:ascii="Arial Unicode MS" w:hAnsi="Arial Unicode MS"/>
          <w:sz w:val="24"/>
          <w:szCs w:val="24"/>
        </w:rPr>
        <w:t>16</w:t>
      </w:r>
      <w:r w:rsidR="003868D1">
        <w:rPr>
          <w:rFonts w:ascii="Arial Unicode MS" w:hAnsi="Arial Unicode MS"/>
          <w:sz w:val="24"/>
          <w:szCs w:val="24"/>
        </w:rPr>
        <w:t xml:space="preserve"> ottobre 2025</w:t>
      </w:r>
    </w:p>
    <w:sectPr w:rsidR="00385202" w:rsidSect="00B0760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6" w:right="1417" w:bottom="993" w:left="1701" w:header="283" w:footer="28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F95" w:rsidRDefault="00F25F95">
      <w:r>
        <w:separator/>
      </w:r>
    </w:p>
  </w:endnote>
  <w:endnote w:type="continuationSeparator" w:id="0">
    <w:p w:rsidR="00F25F95" w:rsidRDefault="00F25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9C0" w:rsidRDefault="00FF49C0" w:rsidP="00FF49C0">
    <w:pPr>
      <w:pStyle w:val="Intestazione"/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5387"/>
      </w:tabs>
      <w:ind w:right="-850" w:hanging="142"/>
      <w:rPr>
        <w:rFonts w:ascii="Arial" w:hAnsi="Arial" w:cs="Arial"/>
        <w:b/>
        <w:color w:val="333333"/>
        <w:sz w:val="18"/>
        <w:szCs w:val="18"/>
      </w:rPr>
    </w:pPr>
  </w:p>
  <w:p w:rsidR="00FF49C0" w:rsidRDefault="00A1471F" w:rsidP="00FF49C0">
    <w:pPr>
      <w:pStyle w:val="Intestazione"/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5387"/>
      </w:tabs>
      <w:ind w:right="-850" w:hanging="142"/>
    </w:pPr>
    <w:r>
      <w:rPr>
        <w:rFonts w:ascii="Arial" w:hAnsi="Arial" w:cs="Arial"/>
        <w:b/>
        <w:color w:val="333333"/>
        <w:sz w:val="18"/>
        <w:szCs w:val="18"/>
      </w:rPr>
      <w:t>Ufficio segreteria generale</w:t>
    </w:r>
  </w:p>
  <w:p w:rsidR="00FF49C0" w:rsidRDefault="0039413A" w:rsidP="00FF49C0">
    <w:pPr>
      <w:pStyle w:val="Intestazione"/>
      <w:widowControl w:val="0"/>
      <w:tabs>
        <w:tab w:val="left" w:pos="1985"/>
        <w:tab w:val="left" w:pos="5387"/>
      </w:tabs>
      <w:ind w:left="-142" w:right="-567"/>
    </w:pPr>
    <w:r w:rsidRPr="0039413A">
      <w:rPr>
        <w:noProof/>
      </w:rPr>
      <w:pict>
        <v:group id="_x0000_s2057" style="position:absolute;left:0;text-align:left;margin-left:467.5pt;margin-top:759.9pt;width:56.9pt;height:39.6pt;z-index:-251657216;mso-wrap-distance-left:12pt;mso-wrap-distance-top:12pt;mso-wrap-distance-right:12pt;mso-wrap-distance-bottom:12pt;mso-position-horizontal-relative:page;mso-position-vertical-relative:page" coordsize="7226,5029">
          <v:rect id="_x0000_s2058" style="position:absolute;width:7226;height:5029" stroked="f" strokeweight="1pt"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1;top:1;width:7223;height:5026">
            <v:imagedata r:id="rId1" o:title="image"/>
          </v:shape>
          <w10:wrap anchorx="page" anchory="page"/>
        </v:group>
      </w:pict>
    </w:r>
    <w:r w:rsidR="00FF49C0">
      <w:rPr>
        <w:rFonts w:ascii="Arial" w:hAnsi="Arial" w:cs="Arial"/>
        <w:color w:val="333333"/>
        <w:sz w:val="16"/>
        <w:szCs w:val="16"/>
      </w:rPr>
      <w:t>Regione Borgnalle,12 - 11100 Aosta</w:t>
    </w:r>
  </w:p>
  <w:p w:rsidR="00FF49C0" w:rsidRPr="00A1471F" w:rsidRDefault="00FF49C0" w:rsidP="00FF49C0">
    <w:pPr>
      <w:pStyle w:val="Intestazione"/>
      <w:widowControl w:val="0"/>
      <w:tabs>
        <w:tab w:val="left" w:pos="1985"/>
        <w:tab w:val="left" w:pos="5387"/>
      </w:tabs>
      <w:ind w:left="-142" w:right="-567"/>
      <w:rPr>
        <w:lang w:val="fr-FR"/>
      </w:rPr>
    </w:pPr>
    <w:r w:rsidRPr="00A1471F">
      <w:rPr>
        <w:rFonts w:ascii="Arial" w:hAnsi="Arial" w:cs="Arial"/>
        <w:color w:val="333333"/>
        <w:sz w:val="16"/>
        <w:szCs w:val="16"/>
        <w:lang w:val="fr-FR"/>
      </w:rPr>
      <w:t>Tel. 0165 573061</w:t>
    </w:r>
  </w:p>
  <w:p w:rsidR="00FF49C0" w:rsidRPr="00A1471F" w:rsidRDefault="0039413A" w:rsidP="00FF49C0">
    <w:pPr>
      <w:pStyle w:val="Intestazione"/>
      <w:widowControl w:val="0"/>
      <w:tabs>
        <w:tab w:val="left" w:pos="6765"/>
      </w:tabs>
      <w:ind w:left="-142" w:right="-567"/>
      <w:rPr>
        <w:lang w:val="fr-FR"/>
      </w:rPr>
    </w:pPr>
    <w:r>
      <w:fldChar w:fldCharType="begin"/>
    </w:r>
    <w:r w:rsidRPr="00E237D0">
      <w:rPr>
        <w:lang w:val="fr-FR"/>
      </w:rPr>
      <w:instrText>HYPERLINK "mailto:cciaa.aosta@ao.legalmail.camcom.it"</w:instrText>
    </w:r>
    <w:r>
      <w:fldChar w:fldCharType="separate"/>
    </w:r>
    <w:r w:rsidR="00FF49C0" w:rsidRPr="00A1471F">
      <w:rPr>
        <w:rStyle w:val="Collegamentoipertestuale"/>
        <w:rFonts w:ascii="Arial" w:hAnsi="Arial" w:cs="Arial"/>
        <w:sz w:val="16"/>
        <w:szCs w:val="16"/>
        <w:lang w:val="fr-FR"/>
      </w:rPr>
      <w:t>cciaa.aosta@ao.legalmail.camcom.it</w:t>
    </w:r>
    <w:r>
      <w:fldChar w:fldCharType="end"/>
    </w:r>
  </w:p>
  <w:p w:rsidR="00FF49C0" w:rsidRPr="00A1471F" w:rsidRDefault="0039413A" w:rsidP="00FF49C0">
    <w:pPr>
      <w:pStyle w:val="Intestazione"/>
      <w:widowControl w:val="0"/>
      <w:tabs>
        <w:tab w:val="left" w:pos="1985"/>
        <w:tab w:val="left" w:pos="5387"/>
      </w:tabs>
      <w:ind w:left="-142" w:right="-567"/>
      <w:rPr>
        <w:rFonts w:ascii="Arial" w:hAnsi="Arial" w:cs="Arial"/>
        <w:color w:val="808080"/>
        <w:sz w:val="16"/>
        <w:szCs w:val="16"/>
        <w:lang w:val="fr-FR"/>
      </w:rPr>
    </w:pPr>
    <w:hyperlink r:id="rId2" w:history="1">
      <w:r w:rsidR="00FF49C0" w:rsidRPr="00A1471F">
        <w:rPr>
          <w:rStyle w:val="Collegamentoipertestuale"/>
          <w:rFonts w:ascii="Arial" w:hAnsi="Arial" w:cs="Arial"/>
          <w:sz w:val="16"/>
          <w:szCs w:val="16"/>
          <w:lang w:val="fr-FR"/>
        </w:rPr>
        <w:t>segreteria@ao.camcom.it</w:t>
      </w:r>
    </w:hyperlink>
  </w:p>
  <w:p w:rsidR="00FF49C0" w:rsidRPr="00A1471F" w:rsidRDefault="00FF49C0" w:rsidP="00FF49C0">
    <w:pPr>
      <w:pStyle w:val="Intestazione"/>
      <w:widowControl w:val="0"/>
      <w:tabs>
        <w:tab w:val="left" w:pos="1985"/>
        <w:tab w:val="left" w:pos="5387"/>
      </w:tabs>
      <w:ind w:left="-142" w:right="-567"/>
      <w:rPr>
        <w:lang w:val="fr-FR"/>
      </w:rPr>
    </w:pPr>
    <w:r w:rsidRPr="00A1471F">
      <w:rPr>
        <w:rFonts w:ascii="Arial" w:hAnsi="Arial" w:cs="Arial"/>
        <w:color w:val="808080"/>
        <w:sz w:val="16"/>
        <w:szCs w:val="16"/>
        <w:lang w:val="fr-FR"/>
      </w:rPr>
      <w:t>www.ao.camcom.it</w:t>
    </w:r>
  </w:p>
  <w:p w:rsidR="00FF49C0" w:rsidRPr="00A1471F" w:rsidRDefault="00FF49C0" w:rsidP="00FF49C0">
    <w:pPr>
      <w:pStyle w:val="Intestazione"/>
      <w:tabs>
        <w:tab w:val="left" w:pos="1985"/>
        <w:tab w:val="left" w:pos="5387"/>
      </w:tabs>
      <w:jc w:val="center"/>
      <w:rPr>
        <w:lang w:val="fr-FR"/>
      </w:rPr>
    </w:pPr>
  </w:p>
  <w:p w:rsidR="00385202" w:rsidRPr="00A1471F" w:rsidRDefault="00385202" w:rsidP="00FF49C0">
    <w:pPr>
      <w:pStyle w:val="Pidipagina"/>
      <w:rPr>
        <w:lang w:val="fr-F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1A" w:rsidRDefault="00413B1A" w:rsidP="00A87F4F">
    <w:pPr>
      <w:pStyle w:val="Intestazione"/>
      <w:widowControl w:val="0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5387"/>
      </w:tabs>
      <w:ind w:right="-850" w:hanging="142"/>
    </w:pPr>
    <w:r>
      <w:rPr>
        <w:rFonts w:ascii="Arial" w:hAnsi="Arial" w:cs="Arial"/>
        <w:b/>
        <w:color w:val="333333"/>
        <w:sz w:val="18"/>
        <w:szCs w:val="18"/>
      </w:rPr>
      <w:t>Ufficio segreteria generale, programmazione e controllo strategico</w:t>
    </w:r>
  </w:p>
  <w:p w:rsidR="00413B1A" w:rsidRDefault="0039413A" w:rsidP="00A87F4F">
    <w:pPr>
      <w:pStyle w:val="Intestazione"/>
      <w:widowControl w:val="0"/>
      <w:tabs>
        <w:tab w:val="left" w:pos="1985"/>
        <w:tab w:val="left" w:pos="5387"/>
      </w:tabs>
      <w:ind w:left="-142" w:right="-567"/>
    </w:pPr>
    <w:r w:rsidRPr="0039413A">
      <w:rPr>
        <w:noProof/>
      </w:rPr>
      <w:pict>
        <v:group id="_x0000_s2049" style="position:absolute;left:0;text-align:left;margin-left:467.5pt;margin-top:759.9pt;width:56.9pt;height:39.6pt;z-index:-251658240;mso-wrap-distance-left:12pt;mso-wrap-distance-top:12pt;mso-wrap-distance-right:12pt;mso-wrap-distance-bottom:12pt;mso-position-horizontal-relative:page;mso-position-vertical-relative:page" coordsize="7226,5029">
          <v:rect id="_x0000_s2051" style="position:absolute;width:7226;height:5029" stroked="f" strokeweight="1pt"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;top:1;width:7223;height:5026">
            <v:imagedata r:id="rId1" o:title="image"/>
          </v:shape>
          <w10:wrap anchorx="page" anchory="page"/>
        </v:group>
      </w:pict>
    </w:r>
    <w:r w:rsidR="00413B1A">
      <w:rPr>
        <w:rFonts w:ascii="Arial" w:hAnsi="Arial" w:cs="Arial"/>
        <w:color w:val="333333"/>
        <w:sz w:val="16"/>
        <w:szCs w:val="16"/>
      </w:rPr>
      <w:t>Regione Borgnalle,12 - 11100 Aosta</w:t>
    </w:r>
  </w:p>
  <w:p w:rsidR="00413B1A" w:rsidRDefault="00413B1A" w:rsidP="00A87F4F">
    <w:pPr>
      <w:pStyle w:val="Intestazione"/>
      <w:widowControl w:val="0"/>
      <w:tabs>
        <w:tab w:val="left" w:pos="1985"/>
        <w:tab w:val="left" w:pos="5387"/>
      </w:tabs>
      <w:ind w:left="-142" w:right="-567"/>
    </w:pPr>
    <w:r>
      <w:rPr>
        <w:rFonts w:ascii="Arial" w:hAnsi="Arial" w:cs="Arial"/>
        <w:color w:val="333333"/>
        <w:sz w:val="16"/>
        <w:szCs w:val="16"/>
      </w:rPr>
      <w:t>Tel. 0165 573061</w:t>
    </w:r>
  </w:p>
  <w:p w:rsidR="00413B1A" w:rsidRDefault="0039413A" w:rsidP="00A87F4F">
    <w:pPr>
      <w:pStyle w:val="Intestazione"/>
      <w:widowControl w:val="0"/>
      <w:tabs>
        <w:tab w:val="left" w:pos="6765"/>
      </w:tabs>
      <w:ind w:left="-142" w:right="-567"/>
    </w:pPr>
    <w:hyperlink r:id="rId2" w:history="1">
      <w:r w:rsidR="00413B1A">
        <w:rPr>
          <w:rStyle w:val="Collegamentoipertestuale"/>
          <w:rFonts w:ascii="Arial" w:hAnsi="Arial" w:cs="Arial"/>
          <w:sz w:val="16"/>
          <w:szCs w:val="16"/>
        </w:rPr>
        <w:t>cciaa.aosta@ao.legalmail.camcom.it</w:t>
      </w:r>
    </w:hyperlink>
  </w:p>
  <w:p w:rsidR="00413B1A" w:rsidRDefault="0039413A" w:rsidP="00A87F4F">
    <w:pPr>
      <w:pStyle w:val="Intestazione"/>
      <w:widowControl w:val="0"/>
      <w:tabs>
        <w:tab w:val="left" w:pos="1985"/>
        <w:tab w:val="left" w:pos="5387"/>
      </w:tabs>
      <w:ind w:left="-142" w:right="-567"/>
      <w:rPr>
        <w:rFonts w:ascii="Arial" w:hAnsi="Arial" w:cs="Arial"/>
        <w:color w:val="808080"/>
        <w:sz w:val="16"/>
        <w:szCs w:val="16"/>
      </w:rPr>
    </w:pPr>
    <w:hyperlink r:id="rId3" w:history="1">
      <w:r w:rsidR="00413B1A">
        <w:rPr>
          <w:rStyle w:val="Collegamentoipertestuale"/>
          <w:rFonts w:ascii="Arial" w:hAnsi="Arial" w:cs="Arial"/>
          <w:sz w:val="16"/>
          <w:szCs w:val="16"/>
        </w:rPr>
        <w:t>segreteria@ao.camcom.it</w:t>
      </w:r>
    </w:hyperlink>
  </w:p>
  <w:p w:rsidR="00413B1A" w:rsidRDefault="00413B1A" w:rsidP="00A87F4F">
    <w:pPr>
      <w:pStyle w:val="Intestazione"/>
      <w:widowControl w:val="0"/>
      <w:tabs>
        <w:tab w:val="left" w:pos="1985"/>
        <w:tab w:val="left" w:pos="5387"/>
      </w:tabs>
      <w:ind w:left="-142" w:right="-567"/>
    </w:pPr>
    <w:r>
      <w:rPr>
        <w:rFonts w:ascii="Arial" w:hAnsi="Arial" w:cs="Arial"/>
        <w:color w:val="808080"/>
        <w:sz w:val="16"/>
        <w:szCs w:val="16"/>
      </w:rPr>
      <w:t>www.ao.camcom.it</w:t>
    </w:r>
  </w:p>
  <w:p w:rsidR="00385202" w:rsidRDefault="00385202" w:rsidP="00413B1A">
    <w:pPr>
      <w:pStyle w:val="Intestazione"/>
      <w:tabs>
        <w:tab w:val="left" w:pos="1985"/>
        <w:tab w:val="left" w:pos="5387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F95" w:rsidRDefault="00F25F95">
      <w:r>
        <w:separator/>
      </w:r>
    </w:p>
  </w:footnote>
  <w:footnote w:type="continuationSeparator" w:id="0">
    <w:p w:rsidR="00F25F95" w:rsidRDefault="00F25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202" w:rsidRDefault="00C2523F" w:rsidP="00FD54A9">
    <w:pPr>
      <w:pStyle w:val="Intestazioneepidipagina"/>
      <w:jc w:val="center"/>
    </w:pPr>
    <w:r>
      <w:rPr>
        <w:rFonts w:hint="eastAsia"/>
        <w:noProof/>
        <w:bdr w:val="none" w:sz="0" w:space="0" w:color="aut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321310</wp:posOffset>
          </wp:positionH>
          <wp:positionV relativeFrom="paragraph">
            <wp:posOffset>-911225</wp:posOffset>
          </wp:positionV>
          <wp:extent cx="4911090" cy="1250315"/>
          <wp:effectExtent l="19050" t="0" r="3810" b="0"/>
          <wp:wrapSquare wrapText="bothSides"/>
          <wp:docPr id="3" name="Immagine 1" descr="CDC-Valdostana-color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DC-Valdostana-colore-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1090" cy="1250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13A" w:rsidRPr="0039413A">
      <w:rPr>
        <w:noProof/>
      </w:rPr>
      <w:pict>
        <v:roundrect id="_x0000_s2056" style="position:absolute;left:0;text-align:left;margin-left:0;margin-top:0;width:595pt;height:842pt;z-index:-251660288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202" w:rsidRDefault="0039413A">
    <w:pPr>
      <w:pStyle w:val="Intestazione"/>
      <w:tabs>
        <w:tab w:val="left" w:pos="1985"/>
        <w:tab w:val="left" w:pos="5670"/>
      </w:tabs>
    </w:pPr>
    <w:r w:rsidRPr="0039413A">
      <w:rPr>
        <w:noProof/>
      </w:rPr>
      <w:pict>
        <v:roundrect id="_x0000_s2052" style="position:absolute;margin-left:0;margin-top:0;width:595pt;height:842pt;z-index:-251659264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  <w:p w:rsidR="00385202" w:rsidRDefault="000400BA">
    <w:pPr>
      <w:pStyle w:val="Intestazione"/>
      <w:tabs>
        <w:tab w:val="left" w:pos="5670"/>
      </w:tabs>
    </w:pPr>
    <w:r>
      <w:rPr>
        <w:rStyle w:val="Nessuno"/>
      </w:rPr>
      <w:tab/>
    </w:r>
  </w:p>
  <w:p w:rsidR="00385202" w:rsidRDefault="00385202">
    <w:pPr>
      <w:pStyle w:val="Intestazione"/>
      <w:tabs>
        <w:tab w:val="left" w:pos="5670"/>
      </w:tabs>
    </w:pPr>
  </w:p>
  <w:p w:rsidR="00385202" w:rsidRDefault="009D21B5">
    <w:pPr>
      <w:pStyle w:val="Intestazione"/>
      <w:tabs>
        <w:tab w:val="left" w:pos="5670"/>
      </w:tabs>
    </w:pPr>
    <w:r>
      <w:rPr>
        <w:noProof/>
      </w:rPr>
      <w:drawing>
        <wp:inline distT="0" distB="0" distL="0" distR="0">
          <wp:extent cx="5219700" cy="1323975"/>
          <wp:effectExtent l="19050" t="0" r="0" b="0"/>
          <wp:docPr id="1" name="officeArt object" descr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E5924"/>
    <w:multiLevelType w:val="multilevel"/>
    <w:tmpl w:val="2C22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27791D"/>
    <w:multiLevelType w:val="hybridMultilevel"/>
    <w:tmpl w:val="5A665562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73927A58"/>
    <w:multiLevelType w:val="hybridMultilevel"/>
    <w:tmpl w:val="9AA2D76A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85202"/>
    <w:rsid w:val="00011576"/>
    <w:rsid w:val="000400BA"/>
    <w:rsid w:val="00061C07"/>
    <w:rsid w:val="00084E11"/>
    <w:rsid w:val="000D361D"/>
    <w:rsid w:val="00312D08"/>
    <w:rsid w:val="003567B9"/>
    <w:rsid w:val="00362A0C"/>
    <w:rsid w:val="00372270"/>
    <w:rsid w:val="00380364"/>
    <w:rsid w:val="00385202"/>
    <w:rsid w:val="003868D1"/>
    <w:rsid w:val="0039413A"/>
    <w:rsid w:val="00413B1A"/>
    <w:rsid w:val="004458BA"/>
    <w:rsid w:val="00457871"/>
    <w:rsid w:val="00473AFC"/>
    <w:rsid w:val="0047626E"/>
    <w:rsid w:val="00493F94"/>
    <w:rsid w:val="004D1DD8"/>
    <w:rsid w:val="00517252"/>
    <w:rsid w:val="00541C91"/>
    <w:rsid w:val="00595136"/>
    <w:rsid w:val="005B3F16"/>
    <w:rsid w:val="005F38C0"/>
    <w:rsid w:val="005F6F82"/>
    <w:rsid w:val="006054BB"/>
    <w:rsid w:val="00696294"/>
    <w:rsid w:val="006C39C2"/>
    <w:rsid w:val="0073151C"/>
    <w:rsid w:val="007C7EE5"/>
    <w:rsid w:val="00890EA0"/>
    <w:rsid w:val="008947B3"/>
    <w:rsid w:val="008B0D71"/>
    <w:rsid w:val="00984E2E"/>
    <w:rsid w:val="00997A3F"/>
    <w:rsid w:val="009B39D0"/>
    <w:rsid w:val="009D21B5"/>
    <w:rsid w:val="009E39E3"/>
    <w:rsid w:val="00A1471F"/>
    <w:rsid w:val="00A86293"/>
    <w:rsid w:val="00A87F4F"/>
    <w:rsid w:val="00B0760E"/>
    <w:rsid w:val="00B34CAE"/>
    <w:rsid w:val="00BE0164"/>
    <w:rsid w:val="00C2523F"/>
    <w:rsid w:val="00C37967"/>
    <w:rsid w:val="00C823F6"/>
    <w:rsid w:val="00CF4595"/>
    <w:rsid w:val="00D0038B"/>
    <w:rsid w:val="00DA0A88"/>
    <w:rsid w:val="00DA2E8E"/>
    <w:rsid w:val="00DD6D8D"/>
    <w:rsid w:val="00DE5CF3"/>
    <w:rsid w:val="00DE5DF8"/>
    <w:rsid w:val="00E237D0"/>
    <w:rsid w:val="00E71F5B"/>
    <w:rsid w:val="00EC1CC5"/>
    <w:rsid w:val="00F25F95"/>
    <w:rsid w:val="00FD54A9"/>
    <w:rsid w:val="00FE3D51"/>
    <w:rsid w:val="00FF459B"/>
    <w:rsid w:val="00FF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84E2E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cs="Arial Unicode MS"/>
      <w:color w:val="000000"/>
      <w:u w:color="000000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84E2E"/>
    <w:rPr>
      <w:u w:val="single"/>
    </w:rPr>
  </w:style>
  <w:style w:type="table" w:customStyle="1" w:styleId="TableNormal">
    <w:name w:val="Table Normal"/>
    <w:rsid w:val="00984E2E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984E2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Pidipagina">
    <w:name w:val="footer"/>
    <w:rsid w:val="00984E2E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cs="Arial Unicode MS"/>
      <w:color w:val="000000"/>
      <w:u w:color="000000"/>
      <w:bdr w:val="nil"/>
    </w:rPr>
  </w:style>
  <w:style w:type="paragraph" w:styleId="Intestazione">
    <w:name w:val="header"/>
    <w:uiPriority w:val="99"/>
    <w:rsid w:val="00984E2E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cs="Arial Unicode MS"/>
      <w:color w:val="000000"/>
      <w:u w:color="000000"/>
      <w:bdr w:val="nil"/>
    </w:rPr>
  </w:style>
  <w:style w:type="character" w:customStyle="1" w:styleId="Nessuno">
    <w:name w:val="Nessuno"/>
    <w:rsid w:val="00984E2E"/>
  </w:style>
  <w:style w:type="character" w:customStyle="1" w:styleId="Hyperlink0">
    <w:name w:val="Hyperlink.0"/>
    <w:basedOn w:val="Nessuno"/>
    <w:rsid w:val="00984E2E"/>
    <w:rPr>
      <w:rFonts w:ascii="Arial" w:eastAsia="Arial" w:hAnsi="Arial" w:cs="Arial"/>
      <w:outline w:val="0"/>
      <w:color w:val="0000FF"/>
      <w:sz w:val="16"/>
      <w:szCs w:val="16"/>
      <w:u w:val="single" w:color="0000FF"/>
      <w:lang w:val="it-IT"/>
    </w:rPr>
  </w:style>
  <w:style w:type="paragraph" w:customStyle="1" w:styleId="Titolo1">
    <w:name w:val="Titolo1"/>
    <w:next w:val="Normale"/>
    <w:rsid w:val="00984E2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/>
      <w:jc w:val="center"/>
    </w:pPr>
    <w:rPr>
      <w:rFonts w:ascii="Cambria" w:hAnsi="Cambria" w:cs="Arial Unicode MS"/>
      <w:b/>
      <w:bCs/>
      <w:color w:val="000000"/>
      <w:kern w:val="2"/>
      <w:sz w:val="32"/>
      <w:szCs w:val="32"/>
      <w:u w:color="000000"/>
      <w:bdr w:val="nil"/>
    </w:rPr>
  </w:style>
  <w:style w:type="paragraph" w:customStyle="1" w:styleId="Stiletabella2">
    <w:name w:val="Stile tabella 2"/>
    <w:rsid w:val="00984E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B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B1A"/>
    <w:rPr>
      <w:rFonts w:ascii="Tahoma" w:hAnsi="Tahoma" w:cs="Tahoma"/>
      <w:color w:val="000000"/>
      <w:sz w:val="16"/>
      <w:szCs w:val="16"/>
      <w:u w:color="000000"/>
    </w:rPr>
  </w:style>
  <w:style w:type="paragraph" w:styleId="Paragrafoelenco">
    <w:name w:val="List Paragraph"/>
    <w:basedOn w:val="Normale"/>
    <w:uiPriority w:val="34"/>
    <w:qFormat/>
    <w:rsid w:val="008B0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o.camcom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ao.camcom.it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ao.camcom.it" TargetMode="External"/><Relationship Id="rId2" Type="http://schemas.openxmlformats.org/officeDocument/2006/relationships/hyperlink" Target="mailto:cciaa.aosta@ao.legalmail.camcom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Links>
    <vt:vector size="24" baseType="variant">
      <vt:variant>
        <vt:i4>721011</vt:i4>
      </vt:variant>
      <vt:variant>
        <vt:i4>9</vt:i4>
      </vt:variant>
      <vt:variant>
        <vt:i4>0</vt:i4>
      </vt:variant>
      <vt:variant>
        <vt:i4>5</vt:i4>
      </vt:variant>
      <vt:variant>
        <vt:lpwstr>mailto:segreteria@ao.camcom.it</vt:lpwstr>
      </vt:variant>
      <vt:variant>
        <vt:lpwstr/>
      </vt:variant>
      <vt:variant>
        <vt:i4>1900663</vt:i4>
      </vt:variant>
      <vt:variant>
        <vt:i4>6</vt:i4>
      </vt:variant>
      <vt:variant>
        <vt:i4>0</vt:i4>
      </vt:variant>
      <vt:variant>
        <vt:i4>5</vt:i4>
      </vt:variant>
      <vt:variant>
        <vt:lpwstr>mailto:cciaa.aosta@ao.legalmail.camcom.it</vt:lpwstr>
      </vt:variant>
      <vt:variant>
        <vt:lpwstr/>
      </vt:variant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mailto:segreteria@ao.camcom.it</vt:lpwstr>
      </vt:variant>
      <vt:variant>
        <vt:lpwstr/>
      </vt:variant>
      <vt:variant>
        <vt:i4>1900663</vt:i4>
      </vt:variant>
      <vt:variant>
        <vt:i4>0</vt:i4>
      </vt:variant>
      <vt:variant>
        <vt:i4>0</vt:i4>
      </vt:variant>
      <vt:variant>
        <vt:i4>5</vt:i4>
      </vt:variant>
      <vt:variant>
        <vt:lpwstr>mailto:cciaa.aosta@ao.legalmail.camcom.it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Perosillo</dc:creator>
  <cp:lastModifiedBy>Fabrizio Perosillo</cp:lastModifiedBy>
  <cp:revision>2</cp:revision>
  <cp:lastPrinted>2025-10-15T11:37:00Z</cp:lastPrinted>
  <dcterms:created xsi:type="dcterms:W3CDTF">2025-10-15T13:30:00Z</dcterms:created>
  <dcterms:modified xsi:type="dcterms:W3CDTF">2025-10-15T13:30:00Z</dcterms:modified>
</cp:coreProperties>
</file>