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046" w:rsidRDefault="003D6046">
      <w:pPr>
        <w:pStyle w:val="Titolo1"/>
      </w:pPr>
      <w:bookmarkStart w:id="0" w:name="_GoBack"/>
      <w:bookmarkEnd w:id="0"/>
      <w:r>
        <w:rPr>
          <w:rStyle w:val="Nessuno"/>
          <w:color w:val="FF0000"/>
          <w:sz w:val="48"/>
          <w:szCs w:val="48"/>
        </w:rPr>
        <w:t>COMUNICATO STAMPA</w:t>
      </w:r>
    </w:p>
    <w:p w:rsidR="003D6046" w:rsidRDefault="003D6046" w:rsidP="00962D3C">
      <w:pPr>
        <w:pStyle w:val="Titolo1"/>
        <w:spacing w:before="0" w:after="0"/>
        <w:rPr>
          <w:rFonts w:cs="Arial"/>
          <w:lang w:val="it-IT"/>
        </w:rPr>
      </w:pPr>
    </w:p>
    <w:p w:rsidR="00962D3C" w:rsidRDefault="00526395" w:rsidP="00962D3C">
      <w:pPr>
        <w:pStyle w:val="Normale1"/>
        <w:tabs>
          <w:tab w:val="left" w:pos="7095"/>
        </w:tabs>
        <w:jc w:val="center"/>
        <w:rPr>
          <w:rStyle w:val="Nessuno"/>
          <w:rFonts w:ascii="Arial" w:hAnsi="Arial" w:cs="Arial"/>
          <w:b/>
          <w:bCs/>
          <w:kern w:val="2"/>
          <w:sz w:val="30"/>
          <w:szCs w:val="30"/>
        </w:rPr>
      </w:pPr>
      <w:r>
        <w:rPr>
          <w:rStyle w:val="Nessuno"/>
          <w:rFonts w:ascii="Arial" w:hAnsi="Arial" w:cs="Arial"/>
          <w:b/>
          <w:bCs/>
          <w:kern w:val="2"/>
          <w:sz w:val="30"/>
          <w:szCs w:val="30"/>
        </w:rPr>
        <w:t xml:space="preserve">Confronto istituzionale e possibili nuove sinergie al centro della visita della Giunta della Chambre a Trento </w:t>
      </w:r>
    </w:p>
    <w:p w:rsidR="00962D3C" w:rsidRDefault="00962D3C" w:rsidP="00962D3C">
      <w:pPr>
        <w:pStyle w:val="Normale1"/>
        <w:tabs>
          <w:tab w:val="left" w:pos="7095"/>
        </w:tabs>
        <w:jc w:val="center"/>
        <w:rPr>
          <w:rStyle w:val="Nessuno"/>
          <w:rFonts w:ascii="Arial" w:hAnsi="Arial" w:cs="Arial"/>
          <w:b/>
          <w:bCs/>
          <w:kern w:val="2"/>
          <w:sz w:val="30"/>
          <w:szCs w:val="30"/>
        </w:rPr>
      </w:pPr>
    </w:p>
    <w:p w:rsidR="003D6046" w:rsidRDefault="003D6046" w:rsidP="00962D3C">
      <w:pPr>
        <w:pStyle w:val="Normale1"/>
        <w:tabs>
          <w:tab w:val="left" w:pos="7095"/>
        </w:tabs>
        <w:jc w:val="both"/>
      </w:pPr>
      <w:r>
        <w:rPr>
          <w:rStyle w:val="Nessuno"/>
          <w:rFonts w:ascii="Arial" w:eastAsia="Arial" w:hAnsi="Arial" w:cs="Arial"/>
          <w:sz w:val="24"/>
          <w:szCs w:val="24"/>
        </w:rPr>
        <w:tab/>
      </w:r>
    </w:p>
    <w:p w:rsidR="00353064"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t>Una trasferta intensa e ricca di c</w:t>
      </w:r>
      <w:r w:rsidR="00353064">
        <w:rPr>
          <w:rFonts w:ascii="Arial" w:eastAsia="Times New Roman" w:hAnsi="Arial" w:cs="Arial"/>
          <w:color w:val="212529"/>
          <w:sz w:val="24"/>
          <w:szCs w:val="24"/>
          <w:lang w:eastAsia="it-IT"/>
        </w:rPr>
        <w:t>ontenuti quella realizzata da una</w:t>
      </w:r>
      <w:r w:rsidRPr="00353064">
        <w:rPr>
          <w:rFonts w:ascii="Arial" w:eastAsia="Times New Roman" w:hAnsi="Arial" w:cs="Arial"/>
          <w:color w:val="212529"/>
          <w:sz w:val="24"/>
          <w:szCs w:val="24"/>
          <w:lang w:eastAsia="it-IT"/>
        </w:rPr>
        <w:t xml:space="preserve"> delegazione della Chambre </w:t>
      </w:r>
      <w:proofErr w:type="spellStart"/>
      <w:r w:rsidRPr="00353064">
        <w:rPr>
          <w:rFonts w:ascii="Arial" w:eastAsia="Times New Roman" w:hAnsi="Arial" w:cs="Arial"/>
          <w:color w:val="212529"/>
          <w:sz w:val="24"/>
          <w:szCs w:val="24"/>
          <w:lang w:eastAsia="it-IT"/>
        </w:rPr>
        <w:t>Valdôtaine</w:t>
      </w:r>
      <w:proofErr w:type="spellEnd"/>
      <w:r w:rsidRPr="00353064">
        <w:rPr>
          <w:rFonts w:ascii="Arial" w:eastAsia="Times New Roman" w:hAnsi="Arial" w:cs="Arial"/>
          <w:color w:val="212529"/>
          <w:sz w:val="24"/>
          <w:szCs w:val="24"/>
          <w:lang w:eastAsia="it-IT"/>
        </w:rPr>
        <w:t>, guidata dal Presidente</w:t>
      </w:r>
      <w:r w:rsidR="00353064">
        <w:rPr>
          <w:rFonts w:ascii="Arial" w:eastAsia="Times New Roman" w:hAnsi="Arial" w:cs="Arial"/>
          <w:color w:val="212529"/>
          <w:sz w:val="24"/>
          <w:szCs w:val="24"/>
          <w:lang w:eastAsia="it-IT"/>
        </w:rPr>
        <w:t xml:space="preserve"> Roberto </w:t>
      </w:r>
      <w:proofErr w:type="spellStart"/>
      <w:r w:rsidR="00353064">
        <w:rPr>
          <w:rFonts w:ascii="Arial" w:eastAsia="Times New Roman" w:hAnsi="Arial" w:cs="Arial"/>
          <w:color w:val="212529"/>
          <w:sz w:val="24"/>
          <w:szCs w:val="24"/>
          <w:lang w:eastAsia="it-IT"/>
        </w:rPr>
        <w:t>Sapia</w:t>
      </w:r>
      <w:proofErr w:type="spellEnd"/>
      <w:r w:rsidR="00353064">
        <w:rPr>
          <w:rFonts w:ascii="Arial" w:eastAsia="Times New Roman" w:hAnsi="Arial" w:cs="Arial"/>
          <w:color w:val="212529"/>
          <w:sz w:val="24"/>
          <w:szCs w:val="24"/>
          <w:lang w:eastAsia="it-IT"/>
        </w:rPr>
        <w:t xml:space="preserve"> e composta dai membri di Giunta Guido </w:t>
      </w:r>
      <w:proofErr w:type="spellStart"/>
      <w:r w:rsidR="00353064">
        <w:rPr>
          <w:rFonts w:ascii="Arial" w:eastAsia="Times New Roman" w:hAnsi="Arial" w:cs="Arial"/>
          <w:color w:val="212529"/>
          <w:sz w:val="24"/>
          <w:szCs w:val="24"/>
          <w:lang w:eastAsia="it-IT"/>
        </w:rPr>
        <w:t>Bertolin</w:t>
      </w:r>
      <w:proofErr w:type="spellEnd"/>
      <w:r w:rsidR="00353064">
        <w:rPr>
          <w:rFonts w:ascii="Arial" w:eastAsia="Times New Roman" w:hAnsi="Arial" w:cs="Arial"/>
          <w:color w:val="212529"/>
          <w:sz w:val="24"/>
          <w:szCs w:val="24"/>
          <w:lang w:eastAsia="it-IT"/>
        </w:rPr>
        <w:t xml:space="preserve">, Ermanno </w:t>
      </w:r>
      <w:proofErr w:type="spellStart"/>
      <w:r w:rsidR="00353064">
        <w:rPr>
          <w:rFonts w:ascii="Arial" w:eastAsia="Times New Roman" w:hAnsi="Arial" w:cs="Arial"/>
          <w:color w:val="212529"/>
          <w:sz w:val="24"/>
          <w:szCs w:val="24"/>
          <w:lang w:eastAsia="it-IT"/>
        </w:rPr>
        <w:t>Bonomi</w:t>
      </w:r>
      <w:proofErr w:type="spellEnd"/>
      <w:r w:rsidR="00353064">
        <w:rPr>
          <w:rFonts w:ascii="Arial" w:eastAsia="Times New Roman" w:hAnsi="Arial" w:cs="Arial"/>
          <w:color w:val="212529"/>
          <w:sz w:val="24"/>
          <w:szCs w:val="24"/>
          <w:lang w:eastAsia="it-IT"/>
        </w:rPr>
        <w:t xml:space="preserve"> e Alessio Nicoletta, oltre al Segretario Generale </w:t>
      </w:r>
      <w:proofErr w:type="spellStart"/>
      <w:r w:rsidR="00353064">
        <w:rPr>
          <w:rFonts w:ascii="Arial" w:eastAsia="Times New Roman" w:hAnsi="Arial" w:cs="Arial"/>
          <w:color w:val="212529"/>
          <w:sz w:val="24"/>
          <w:szCs w:val="24"/>
          <w:lang w:eastAsia="it-IT"/>
        </w:rPr>
        <w:t>Vitaliano</w:t>
      </w:r>
      <w:proofErr w:type="spellEnd"/>
      <w:r w:rsidR="00353064">
        <w:rPr>
          <w:rFonts w:ascii="Arial" w:eastAsia="Times New Roman" w:hAnsi="Arial" w:cs="Arial"/>
          <w:color w:val="212529"/>
          <w:sz w:val="24"/>
          <w:szCs w:val="24"/>
          <w:lang w:eastAsia="it-IT"/>
        </w:rPr>
        <w:t xml:space="preserve"> Vitali </w:t>
      </w:r>
      <w:r w:rsidRPr="00353064">
        <w:rPr>
          <w:rFonts w:ascii="Arial" w:eastAsia="Times New Roman" w:hAnsi="Arial" w:cs="Arial"/>
          <w:color w:val="212529"/>
          <w:sz w:val="24"/>
          <w:szCs w:val="24"/>
          <w:lang w:eastAsia="it-IT"/>
        </w:rPr>
        <w:t xml:space="preserve">, che ha fatto tappa a Trento il 15 e 16 aprile 2025. </w:t>
      </w:r>
    </w:p>
    <w:p w:rsidR="00526395" w:rsidRPr="00353064"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t>L’iniziativa, strutturata attraverso un fitto programma di incontri istituzionali, culturali e tecnici, ha avuto come obiettivo il rafforzamento dei legami tra la Valle d’Aosta e il Trentino, due territori alpini accomunati da sfide analoghe e da un patrimonio naturale e umano di straordinaria ricchezza.</w:t>
      </w:r>
    </w:p>
    <w:p w:rsidR="00526395" w:rsidRPr="00353064" w:rsidRDefault="00353064" w:rsidP="00353064">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L’incontro con la Giunta della Camera di Commercio trentina</w:t>
      </w:r>
      <w:r w:rsidR="00526395" w:rsidRPr="00353064">
        <w:rPr>
          <w:rFonts w:ascii="Arial" w:eastAsia="Times New Roman" w:hAnsi="Arial" w:cs="Arial"/>
          <w:color w:val="212529"/>
          <w:sz w:val="24"/>
          <w:szCs w:val="24"/>
          <w:lang w:eastAsia="it-IT"/>
        </w:rPr>
        <w:t xml:space="preserve"> ha permesso di porre sul tavolo una serie di tematiche strategiche pe</w:t>
      </w:r>
      <w:r>
        <w:rPr>
          <w:rFonts w:ascii="Arial" w:eastAsia="Times New Roman" w:hAnsi="Arial" w:cs="Arial"/>
          <w:color w:val="212529"/>
          <w:sz w:val="24"/>
          <w:szCs w:val="24"/>
          <w:lang w:eastAsia="it-IT"/>
        </w:rPr>
        <w:t>r lo sviluppo delle aree alpine</w:t>
      </w:r>
      <w:r w:rsidR="00526395" w:rsidRPr="00353064">
        <w:rPr>
          <w:rFonts w:ascii="Arial" w:eastAsia="Times New Roman" w:hAnsi="Arial" w:cs="Arial"/>
          <w:color w:val="212529"/>
          <w:sz w:val="24"/>
          <w:szCs w:val="24"/>
          <w:lang w:eastAsia="it-IT"/>
        </w:rPr>
        <w:t>. Tra i temi discussi, particolare attenzione è stata riservata alla filiera foresta-legno, alla transizione ecologica e all'artigianato di qualità, settori in cui le due Camere intendono rafforzare il dialogo e la cooperazione.</w:t>
      </w:r>
    </w:p>
    <w:p w:rsidR="00526395" w:rsidRPr="00353064"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t>"</w:t>
      </w:r>
      <w:r w:rsidRPr="00353064">
        <w:rPr>
          <w:rFonts w:ascii="Arial" w:eastAsia="Times New Roman" w:hAnsi="Arial" w:cs="Arial"/>
          <w:i/>
          <w:color w:val="212529"/>
          <w:sz w:val="24"/>
          <w:szCs w:val="24"/>
          <w:lang w:eastAsia="it-IT"/>
        </w:rPr>
        <w:t>La sinergia tra le nostre Camere è fondamentale per dare voce alle esigenze delle realtà produttive alpine. Insieme possiamo costruire progettualità comuni su temi come l'artigianato, la filiera foresta-legno, la transizione ecologica e la promozione del patrimonio culturale e naturalistico delle nostre regioni montane. Le nostre economie hanno bisogno di alleanze intelligenti che sappiano rispondere con concretezza e visione alle sfide attuali</w:t>
      </w:r>
      <w:r w:rsidRPr="00353064">
        <w:rPr>
          <w:rFonts w:ascii="Arial" w:eastAsia="Times New Roman" w:hAnsi="Arial" w:cs="Arial"/>
          <w:color w:val="212529"/>
          <w:sz w:val="24"/>
          <w:szCs w:val="24"/>
          <w:lang w:eastAsia="it-IT"/>
        </w:rPr>
        <w:t xml:space="preserve">", hanno dichiarato congiuntamente il Presidente della Chambre </w:t>
      </w:r>
      <w:proofErr w:type="spellStart"/>
      <w:r w:rsidRPr="00353064">
        <w:rPr>
          <w:rFonts w:ascii="Arial" w:eastAsia="Times New Roman" w:hAnsi="Arial" w:cs="Arial"/>
          <w:color w:val="212529"/>
          <w:sz w:val="24"/>
          <w:szCs w:val="24"/>
          <w:lang w:eastAsia="it-IT"/>
        </w:rPr>
        <w:t>Valdôtaine</w:t>
      </w:r>
      <w:proofErr w:type="spellEnd"/>
      <w:r w:rsidR="00353064">
        <w:rPr>
          <w:rFonts w:ascii="Arial" w:eastAsia="Times New Roman" w:hAnsi="Arial" w:cs="Arial"/>
          <w:color w:val="212529"/>
          <w:sz w:val="24"/>
          <w:szCs w:val="24"/>
          <w:lang w:eastAsia="it-IT"/>
        </w:rPr>
        <w:t xml:space="preserve">, Roberto </w:t>
      </w:r>
      <w:proofErr w:type="spellStart"/>
      <w:r w:rsidR="00353064">
        <w:rPr>
          <w:rFonts w:ascii="Arial" w:eastAsia="Times New Roman" w:hAnsi="Arial" w:cs="Arial"/>
          <w:color w:val="212529"/>
          <w:sz w:val="24"/>
          <w:szCs w:val="24"/>
          <w:lang w:eastAsia="it-IT"/>
        </w:rPr>
        <w:t>Sapia</w:t>
      </w:r>
      <w:proofErr w:type="spellEnd"/>
      <w:r w:rsidR="00353064">
        <w:rPr>
          <w:rFonts w:ascii="Arial" w:eastAsia="Times New Roman" w:hAnsi="Arial" w:cs="Arial"/>
          <w:color w:val="212529"/>
          <w:sz w:val="24"/>
          <w:szCs w:val="24"/>
          <w:lang w:eastAsia="it-IT"/>
        </w:rPr>
        <w:t>,</w:t>
      </w:r>
      <w:r w:rsidRPr="00353064">
        <w:rPr>
          <w:rFonts w:ascii="Arial" w:eastAsia="Times New Roman" w:hAnsi="Arial" w:cs="Arial"/>
          <w:color w:val="212529"/>
          <w:sz w:val="24"/>
          <w:szCs w:val="24"/>
          <w:lang w:eastAsia="it-IT"/>
        </w:rPr>
        <w:t xml:space="preserve"> e Andrea De </w:t>
      </w:r>
      <w:proofErr w:type="spellStart"/>
      <w:r w:rsidRPr="00353064">
        <w:rPr>
          <w:rFonts w:ascii="Arial" w:eastAsia="Times New Roman" w:hAnsi="Arial" w:cs="Arial"/>
          <w:color w:val="212529"/>
          <w:sz w:val="24"/>
          <w:szCs w:val="24"/>
          <w:lang w:eastAsia="it-IT"/>
        </w:rPr>
        <w:t>Zordo</w:t>
      </w:r>
      <w:proofErr w:type="spellEnd"/>
      <w:r w:rsidRPr="00353064">
        <w:rPr>
          <w:rFonts w:ascii="Arial" w:eastAsia="Times New Roman" w:hAnsi="Arial" w:cs="Arial"/>
          <w:color w:val="212529"/>
          <w:sz w:val="24"/>
          <w:szCs w:val="24"/>
          <w:lang w:eastAsia="it-IT"/>
        </w:rPr>
        <w:t>, Presidente della Camera di Commercio di Trento.</w:t>
      </w:r>
    </w:p>
    <w:p w:rsidR="00353064"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t xml:space="preserve">Elemento ispiratore della visita è stata l'inaugurazione della mostra "Alpi in divenire. Sguardi a confronto in Valle d’Aosta", tenutasi nel tardo pomeriggio del 15 aprile a Palazzo </w:t>
      </w:r>
      <w:proofErr w:type="spellStart"/>
      <w:r w:rsidRPr="00353064">
        <w:rPr>
          <w:rFonts w:ascii="Arial" w:eastAsia="Times New Roman" w:hAnsi="Arial" w:cs="Arial"/>
          <w:color w:val="212529"/>
          <w:sz w:val="24"/>
          <w:szCs w:val="24"/>
          <w:lang w:eastAsia="it-IT"/>
        </w:rPr>
        <w:t>Roccabruna</w:t>
      </w:r>
      <w:proofErr w:type="spellEnd"/>
      <w:r w:rsidRPr="00353064">
        <w:rPr>
          <w:rFonts w:ascii="Arial" w:eastAsia="Times New Roman" w:hAnsi="Arial" w:cs="Arial"/>
          <w:color w:val="212529"/>
          <w:sz w:val="24"/>
          <w:szCs w:val="24"/>
          <w:lang w:eastAsia="it-IT"/>
        </w:rPr>
        <w:t>, cuore pulsante dell’enogastronomia e della cultura trent</w:t>
      </w:r>
      <w:r w:rsidR="00353064">
        <w:rPr>
          <w:rFonts w:ascii="Arial" w:eastAsia="Times New Roman" w:hAnsi="Arial" w:cs="Arial"/>
          <w:color w:val="212529"/>
          <w:sz w:val="24"/>
          <w:szCs w:val="24"/>
          <w:lang w:eastAsia="it-IT"/>
        </w:rPr>
        <w:t xml:space="preserve">ina. </w:t>
      </w:r>
    </w:p>
    <w:p w:rsidR="00526395" w:rsidRPr="00353064" w:rsidRDefault="00353064" w:rsidP="00353064">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C</w:t>
      </w:r>
      <w:r w:rsidR="00526395" w:rsidRPr="00353064">
        <w:rPr>
          <w:rFonts w:ascii="Arial" w:eastAsia="Times New Roman" w:hAnsi="Arial" w:cs="Arial"/>
          <w:color w:val="212529"/>
          <w:sz w:val="24"/>
          <w:szCs w:val="24"/>
          <w:lang w:eastAsia="it-IT"/>
        </w:rPr>
        <w:t xml:space="preserve">urata dall’Associazione Forte di Bard, </w:t>
      </w:r>
      <w:r>
        <w:rPr>
          <w:rFonts w:ascii="Arial" w:eastAsia="Times New Roman" w:hAnsi="Arial" w:cs="Arial"/>
          <w:color w:val="212529"/>
          <w:sz w:val="24"/>
          <w:szCs w:val="24"/>
          <w:lang w:eastAsia="it-IT"/>
        </w:rPr>
        <w:t>in</w:t>
      </w:r>
      <w:r w:rsidR="00526395" w:rsidRPr="00353064">
        <w:rPr>
          <w:rFonts w:ascii="Arial" w:eastAsia="Times New Roman" w:hAnsi="Arial" w:cs="Arial"/>
          <w:color w:val="212529"/>
          <w:sz w:val="24"/>
          <w:szCs w:val="24"/>
          <w:lang w:eastAsia="it-IT"/>
        </w:rPr>
        <w:t xml:space="preserve"> collaborazione con il MUSE di Trento, la mostra rappresenta un simbolo concreto della volontà di creare sinergie culturali tra territori alpini diversi ma interconnessi.</w:t>
      </w:r>
    </w:p>
    <w:p w:rsidR="005F7749"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lastRenderedPageBreak/>
        <w:t xml:space="preserve">Al termine dell’inaugurazione, gli ospiti hanno potuto degustare eccellenze enogastronomiche valdostane durante un brindisi conviviale allestito nelle sale storiche del palazzo, che ha fatto da preludio alla raffinata cena istituzionale curata dallo chef trentino Stefano Bertoni. </w:t>
      </w:r>
    </w:p>
    <w:p w:rsidR="00526395" w:rsidRPr="00353064" w:rsidRDefault="00353064" w:rsidP="00353064">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Tra le attività istituzionali in programma anche una visita</w:t>
      </w:r>
      <w:r w:rsidR="00526395" w:rsidRPr="00353064">
        <w:rPr>
          <w:rFonts w:ascii="Arial" w:eastAsia="Times New Roman" w:hAnsi="Arial" w:cs="Arial"/>
          <w:color w:val="212529"/>
          <w:sz w:val="24"/>
          <w:szCs w:val="24"/>
          <w:lang w:eastAsia="it-IT"/>
        </w:rPr>
        <w:t xml:space="preserve"> alla sede della Magnifica Comunità di </w:t>
      </w:r>
      <w:proofErr w:type="spellStart"/>
      <w:r w:rsidR="00526395" w:rsidRPr="00353064">
        <w:rPr>
          <w:rFonts w:ascii="Arial" w:eastAsia="Times New Roman" w:hAnsi="Arial" w:cs="Arial"/>
          <w:color w:val="212529"/>
          <w:sz w:val="24"/>
          <w:szCs w:val="24"/>
          <w:lang w:eastAsia="it-IT"/>
        </w:rPr>
        <w:t>Fiemme</w:t>
      </w:r>
      <w:proofErr w:type="spellEnd"/>
      <w:r w:rsidR="00526395" w:rsidRPr="00353064">
        <w:rPr>
          <w:rFonts w:ascii="Arial" w:eastAsia="Times New Roman" w:hAnsi="Arial" w:cs="Arial"/>
          <w:color w:val="212529"/>
          <w:sz w:val="24"/>
          <w:szCs w:val="24"/>
          <w:lang w:eastAsia="it-IT"/>
        </w:rPr>
        <w:t xml:space="preserve"> a </w:t>
      </w:r>
      <w:proofErr w:type="spellStart"/>
      <w:r w:rsidR="00526395" w:rsidRPr="00353064">
        <w:rPr>
          <w:rFonts w:ascii="Arial" w:eastAsia="Times New Roman" w:hAnsi="Arial" w:cs="Arial"/>
          <w:color w:val="212529"/>
          <w:sz w:val="24"/>
          <w:szCs w:val="24"/>
          <w:lang w:eastAsia="it-IT"/>
        </w:rPr>
        <w:t>Cavalese</w:t>
      </w:r>
      <w:proofErr w:type="spellEnd"/>
      <w:r w:rsidR="00526395" w:rsidRPr="00353064">
        <w:rPr>
          <w:rFonts w:ascii="Arial" w:eastAsia="Times New Roman" w:hAnsi="Arial" w:cs="Arial"/>
          <w:color w:val="212529"/>
          <w:sz w:val="24"/>
          <w:szCs w:val="24"/>
          <w:lang w:eastAsia="it-IT"/>
        </w:rPr>
        <w:t>, antica istituzione di autogoverno del patrimonio forestale locale, dove la delegazione valdostana ha potuto approfondire la gestione sostenibile delle risorse naturali, un modello virtuoso basato su secoli di storia e sul coinvolgimen</w:t>
      </w:r>
      <w:r>
        <w:rPr>
          <w:rFonts w:ascii="Arial" w:eastAsia="Times New Roman" w:hAnsi="Arial" w:cs="Arial"/>
          <w:color w:val="212529"/>
          <w:sz w:val="24"/>
          <w:szCs w:val="24"/>
          <w:lang w:eastAsia="it-IT"/>
        </w:rPr>
        <w:t>to attivo delle comunità locali</w:t>
      </w:r>
      <w:r w:rsidR="00526395" w:rsidRPr="00353064">
        <w:rPr>
          <w:rFonts w:ascii="Arial" w:eastAsia="Times New Roman" w:hAnsi="Arial" w:cs="Arial"/>
          <w:color w:val="212529"/>
          <w:sz w:val="24"/>
          <w:szCs w:val="24"/>
          <w:lang w:eastAsia="it-IT"/>
        </w:rPr>
        <w:t>.</w:t>
      </w:r>
    </w:p>
    <w:p w:rsidR="00526395" w:rsidRPr="00353064" w:rsidRDefault="00526395" w:rsidP="00353064">
      <w:pPr>
        <w:pStyle w:val="Normale1"/>
        <w:spacing w:after="120" w:line="276" w:lineRule="auto"/>
        <w:ind w:firstLine="709"/>
        <w:jc w:val="both"/>
        <w:rPr>
          <w:rFonts w:ascii="Arial" w:eastAsia="Times New Roman" w:hAnsi="Arial" w:cs="Arial"/>
          <w:color w:val="212529"/>
          <w:sz w:val="24"/>
          <w:szCs w:val="24"/>
          <w:lang w:eastAsia="it-IT"/>
        </w:rPr>
      </w:pPr>
      <w:r w:rsidRPr="00353064">
        <w:rPr>
          <w:rFonts w:ascii="Arial" w:eastAsia="Times New Roman" w:hAnsi="Arial" w:cs="Arial"/>
          <w:color w:val="212529"/>
          <w:sz w:val="24"/>
          <w:szCs w:val="24"/>
          <w:lang w:eastAsia="it-IT"/>
        </w:rPr>
        <w:t xml:space="preserve">Una missione, dunque, dal forte valore simbolico e operativo, che ha consolidato rapporti istituzionali e culturali </w:t>
      </w:r>
      <w:r w:rsidR="00353064">
        <w:rPr>
          <w:rFonts w:ascii="Arial" w:eastAsia="Times New Roman" w:hAnsi="Arial" w:cs="Arial"/>
          <w:color w:val="212529"/>
          <w:sz w:val="24"/>
          <w:szCs w:val="24"/>
          <w:lang w:eastAsia="it-IT"/>
        </w:rPr>
        <w:t xml:space="preserve">tra le Camere di Commercio trentina e valdostana in un’ottica di confronto e collaborazione su problematiche comuni ai </w:t>
      </w:r>
      <w:r w:rsidR="005F7749">
        <w:rPr>
          <w:rFonts w:ascii="Arial" w:eastAsia="Times New Roman" w:hAnsi="Arial" w:cs="Arial"/>
          <w:color w:val="212529"/>
          <w:sz w:val="24"/>
          <w:szCs w:val="24"/>
          <w:lang w:eastAsia="it-IT"/>
        </w:rPr>
        <w:t>territori alpini anche all’interno del circuito camerale</w:t>
      </w:r>
    </w:p>
    <w:p w:rsidR="00962D3C" w:rsidRDefault="00962D3C" w:rsidP="00962D3C">
      <w:pPr>
        <w:pStyle w:val="Normale1"/>
        <w:spacing w:line="276" w:lineRule="auto"/>
        <w:ind w:firstLine="284"/>
        <w:jc w:val="both"/>
        <w:rPr>
          <w:rFonts w:ascii="Arial" w:eastAsia="Times New Roman" w:hAnsi="Arial" w:cs="Arial"/>
          <w:color w:val="212529"/>
          <w:sz w:val="24"/>
          <w:szCs w:val="24"/>
          <w:lang w:eastAsia="it-IT"/>
        </w:rPr>
      </w:pPr>
    </w:p>
    <w:p w:rsidR="003D6046" w:rsidRDefault="003D6046" w:rsidP="00962D3C">
      <w:pPr>
        <w:pStyle w:val="Normale1"/>
        <w:spacing w:line="276" w:lineRule="auto"/>
        <w:ind w:firstLine="284"/>
        <w:jc w:val="right"/>
      </w:pPr>
      <w:r>
        <w:rPr>
          <w:rStyle w:val="Nessuno"/>
          <w:rFonts w:ascii="Arial" w:hAnsi="Arial" w:cs="Arial"/>
          <w:sz w:val="24"/>
          <w:szCs w:val="24"/>
        </w:rPr>
        <w:t xml:space="preserve">Aosta, </w:t>
      </w:r>
      <w:r w:rsidR="00962D3C">
        <w:rPr>
          <w:rStyle w:val="Nessuno"/>
          <w:rFonts w:ascii="Arial" w:hAnsi="Arial" w:cs="Arial"/>
          <w:sz w:val="24"/>
          <w:szCs w:val="24"/>
        </w:rPr>
        <w:t>1</w:t>
      </w:r>
      <w:r w:rsidR="005F7749">
        <w:rPr>
          <w:rStyle w:val="Nessuno"/>
          <w:rFonts w:ascii="Arial" w:hAnsi="Arial" w:cs="Arial"/>
          <w:sz w:val="24"/>
          <w:szCs w:val="24"/>
        </w:rPr>
        <w:t>7</w:t>
      </w:r>
      <w:r w:rsidR="006B1764">
        <w:rPr>
          <w:rStyle w:val="Nessuno"/>
          <w:rFonts w:ascii="Arial" w:hAnsi="Arial" w:cs="Arial"/>
          <w:sz w:val="24"/>
          <w:szCs w:val="24"/>
        </w:rPr>
        <w:t xml:space="preserve"> aprile</w:t>
      </w:r>
      <w:r w:rsidR="001819D3">
        <w:rPr>
          <w:rStyle w:val="Nessuno"/>
          <w:rFonts w:ascii="Arial" w:hAnsi="Arial" w:cs="Arial"/>
          <w:sz w:val="24"/>
          <w:szCs w:val="24"/>
        </w:rPr>
        <w:t xml:space="preserve"> 2025</w:t>
      </w:r>
    </w:p>
    <w:sectPr w:rsidR="003D6046" w:rsidSect="00BA377E">
      <w:headerReference w:type="default" r:id="rId7"/>
      <w:footerReference w:type="default" r:id="rId8"/>
      <w:headerReference w:type="first" r:id="rId9"/>
      <w:footerReference w:type="first" r:id="rId10"/>
      <w:pgSz w:w="11906" w:h="16838"/>
      <w:pgMar w:top="216" w:right="1417" w:bottom="993" w:left="1701" w:header="0" w:footer="5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D6" w:rsidRDefault="00A978D6" w:rsidP="003D6046">
      <w:r>
        <w:separator/>
      </w:r>
    </w:p>
  </w:endnote>
  <w:endnote w:type="continuationSeparator" w:id="0">
    <w:p w:rsidR="00A978D6" w:rsidRDefault="00A978D6" w:rsidP="003D60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3D6046">
    <w:pPr>
      <w:pStyle w:val="Pidipagina1"/>
      <w:jc w:val="both"/>
      <w:rPr>
        <w:rFonts w:ascii="Arial" w:hAnsi="Arial" w:cs="Arial"/>
        <w:sz w:val="16"/>
        <w:szCs w:val="16"/>
      </w:rPr>
    </w:pPr>
  </w:p>
  <w:p w:rsidR="003D6046" w:rsidRDefault="003D6046">
    <w:pPr>
      <w:pStyle w:val="Intestazione1"/>
      <w:tabs>
        <w:tab w:val="left" w:pos="1985"/>
        <w:tab w:val="left" w:pos="5387"/>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rsidP="00BA377E">
    <w:pPr>
      <w:pStyle w:val="Pidipagina1"/>
      <w:jc w:val="both"/>
      <w:rPr>
        <w:rFonts w:ascii="Arial" w:hAnsi="Arial" w:cs="Arial"/>
        <w:sz w:val="16"/>
        <w:szCs w:val="16"/>
      </w:rPr>
    </w:pPr>
  </w:p>
  <w:p w:rsidR="00BA377E" w:rsidRDefault="00BA377E" w:rsidP="00BA377E">
    <w:pPr>
      <w:pStyle w:val="Intestazione1"/>
      <w:tabs>
        <w:tab w:val="left" w:pos="1985"/>
        <w:tab w:val="left" w:pos="5387"/>
      </w:tabs>
      <w:jc w:val="center"/>
    </w:pPr>
    <w:r>
      <w:rPr>
        <w:rFonts w:ascii="Arial" w:hAnsi="Arial" w:cs="Arial"/>
        <w:b/>
        <w:bCs/>
        <w:color w:val="333333"/>
        <w:sz w:val="18"/>
        <w:szCs w:val="18"/>
      </w:rPr>
      <w:t>Segreteria Generale</w:t>
    </w:r>
  </w:p>
  <w:p w:rsidR="00BA377E" w:rsidRDefault="00BA377E" w:rsidP="00BA377E">
    <w:pPr>
      <w:pStyle w:val="Intestazione1"/>
      <w:tabs>
        <w:tab w:val="left" w:pos="1985"/>
        <w:tab w:val="left" w:pos="5387"/>
      </w:tabs>
      <w:jc w:val="center"/>
    </w:pPr>
    <w:r>
      <w:rPr>
        <w:rFonts w:ascii="Arial" w:hAnsi="Arial" w:cs="Arial"/>
        <w:color w:val="333333"/>
        <w:sz w:val="16"/>
        <w:szCs w:val="16"/>
      </w:rPr>
      <w:t xml:space="preserve">Regione </w:t>
    </w:r>
    <w:proofErr w:type="spellStart"/>
    <w:r>
      <w:rPr>
        <w:rFonts w:ascii="Arial" w:hAnsi="Arial" w:cs="Arial"/>
        <w:color w:val="333333"/>
        <w:sz w:val="16"/>
        <w:szCs w:val="16"/>
      </w:rPr>
      <w:t>Borgnalle</w:t>
    </w:r>
    <w:proofErr w:type="spellEnd"/>
    <w:r>
      <w:rPr>
        <w:rFonts w:ascii="Arial" w:hAnsi="Arial" w:cs="Arial"/>
        <w:color w:val="333333"/>
        <w:sz w:val="16"/>
        <w:szCs w:val="16"/>
      </w:rPr>
      <w:t xml:space="preserve">,12 - </w:t>
    </w:r>
    <w:r>
      <w:rPr>
        <w:rFonts w:ascii="Arial" w:hAnsi="Arial" w:cs="Arial"/>
        <w:color w:val="333333"/>
        <w:sz w:val="16"/>
        <w:szCs w:val="16"/>
        <w:lang w:val="pt-PT"/>
      </w:rPr>
      <w:t>11100 Aosta</w:t>
    </w:r>
  </w:p>
  <w:p w:rsidR="00BA377E" w:rsidRDefault="00BA377E" w:rsidP="00BA377E">
    <w:pPr>
      <w:pStyle w:val="Intestazione1"/>
      <w:tabs>
        <w:tab w:val="left" w:pos="1985"/>
        <w:tab w:val="left" w:pos="5387"/>
      </w:tabs>
      <w:jc w:val="center"/>
    </w:pPr>
    <w:r>
      <w:rPr>
        <w:rFonts w:ascii="Arial" w:hAnsi="Arial" w:cs="Arial"/>
        <w:color w:val="333333"/>
        <w:sz w:val="16"/>
        <w:szCs w:val="16"/>
        <w:lang w:val="pt-PT"/>
      </w:rPr>
      <w:t>Tel. 0165</w:t>
    </w:r>
    <w:r>
      <w:rPr>
        <w:rFonts w:ascii="Arial" w:hAnsi="Arial" w:cs="Arial"/>
        <w:color w:val="333333"/>
        <w:sz w:val="16"/>
        <w:szCs w:val="16"/>
      </w:rPr>
      <w:t xml:space="preserve"> 573001</w:t>
    </w:r>
  </w:p>
  <w:p w:rsidR="00BA377E" w:rsidRDefault="00385688" w:rsidP="00BA377E">
    <w:pPr>
      <w:pStyle w:val="Intestazione1"/>
      <w:tabs>
        <w:tab w:val="left" w:pos="1985"/>
        <w:tab w:val="left" w:pos="5387"/>
      </w:tabs>
      <w:jc w:val="center"/>
      <w:rPr>
        <w:rStyle w:val="Hyperlink0"/>
      </w:rPr>
    </w:pPr>
    <w:r w:rsidRPr="00385688">
      <w:rPr>
        <w:noProof/>
        <w:lang w:eastAsia="it-IT"/>
      </w:rPr>
      <w:pict>
        <v:group id="_x0000_s1029" style="position:absolute;left:0;text-align:left;margin-left:33.05pt;margin-top:773.25pt;width:56.95pt;height:39.45pt;z-index:251658240;mso-wrap-distance-left:0;mso-wrap-distance-right:0;mso-position-horizontal-relative:page;mso-position-vertical-relative:page" coordorigin="9346,15990" coordsize="1139,789">
          <o:lock v:ext="edit" text="t"/>
          <v:rect id="_x0000_s1030" style="position:absolute;left:9346;top:15990;width:1138;height:788;mso-wrap-style:none;v-text-anchor:middle" stroked="f" strokecolor="#3465a4">
            <v:fill color2="black"/>
            <v:stroke color2="#cb9a5b"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31" type="#_x0000_t75" style="position:absolute;left:9346;top:15990;width:1138;height:788;mso-wrap-style:none;v-text-anchor:middle" strokecolor="#3465a4">
            <v:fill type="frame"/>
            <v:stroke color2="#cb9a5b" joinstyle="round"/>
            <v:imagedata r:id="rId1" o:title=""/>
          </v:shape>
          <w10:wrap anchorx="page" anchory="page"/>
        </v:group>
      </w:pict>
    </w:r>
    <w:hyperlink r:id="rId2" w:history="1">
      <w:r w:rsidR="00BA377E" w:rsidRPr="00417D23">
        <w:rPr>
          <w:rStyle w:val="Collegamentoipertestuale"/>
          <w:rFonts w:ascii="Arial" w:eastAsia="Arial" w:hAnsi="Arial" w:cs="Arial"/>
          <w:sz w:val="16"/>
          <w:szCs w:val="16"/>
          <w:u w:color="0000FF"/>
        </w:rPr>
        <w:t>cciaa.aosta@ao.legalmail.camcom.it</w:t>
      </w:r>
    </w:hyperlink>
  </w:p>
  <w:p w:rsidR="00BA377E" w:rsidRPr="00BA377E" w:rsidRDefault="00385688" w:rsidP="00BA377E">
    <w:pPr>
      <w:pStyle w:val="Intestazione1"/>
      <w:tabs>
        <w:tab w:val="left" w:pos="1985"/>
        <w:tab w:val="left" w:pos="5387"/>
      </w:tabs>
      <w:jc w:val="center"/>
      <w:rPr>
        <w:rStyle w:val="Nessuno"/>
      </w:rPr>
    </w:pPr>
    <w:hyperlink r:id="rId3" w:history="1">
      <w:r w:rsidR="00BA377E" w:rsidRPr="00417D23">
        <w:rPr>
          <w:rStyle w:val="Collegamentoipertestuale"/>
          <w:rFonts w:ascii="Arial" w:eastAsia="Arial" w:hAnsi="Arial" w:cs="Arial"/>
          <w:sz w:val="16"/>
          <w:szCs w:val="16"/>
          <w:u w:color="0000FF"/>
        </w:rPr>
        <w:t>segreteria@ao.camcom.it</w:t>
      </w:r>
    </w:hyperlink>
  </w:p>
  <w:p w:rsidR="00BA377E" w:rsidRDefault="00BA377E" w:rsidP="00BA377E">
    <w:pPr>
      <w:pStyle w:val="Intestazione1"/>
      <w:tabs>
        <w:tab w:val="left" w:pos="1985"/>
        <w:tab w:val="left" w:pos="5387"/>
      </w:tabs>
      <w:jc w:val="center"/>
    </w:pPr>
    <w:r>
      <w:rPr>
        <w:rStyle w:val="Nessuno"/>
        <w:rFonts w:ascii="Arial" w:hAnsi="Arial" w:cs="Arial"/>
        <w:color w:val="808080"/>
        <w:sz w:val="16"/>
        <w:szCs w:val="16"/>
      </w:rPr>
      <w:t>www.ao.camcom.it</w:t>
    </w:r>
  </w:p>
  <w:p w:rsidR="003D6046" w:rsidRDefault="003D60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D6" w:rsidRDefault="00A978D6" w:rsidP="003D6046">
      <w:r>
        <w:separator/>
      </w:r>
    </w:p>
  </w:footnote>
  <w:footnote w:type="continuationSeparator" w:id="0">
    <w:p w:rsidR="00A978D6" w:rsidRDefault="00A978D6" w:rsidP="003D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3D6046" w:rsidRDefault="00385688">
    <w:pPr>
      <w:pStyle w:val="Intestazioneepidipagina"/>
      <w:tabs>
        <w:tab w:val="clear" w:pos="9020"/>
        <w:tab w:val="right" w:pos="8762"/>
      </w:tabs>
    </w:pPr>
    <w:r>
      <w:pict>
        <v:roundrect id="_x0000_s1025" style="position:absolute;margin-left:0;margin-top:0;width:595pt;height:842pt;z-index:-251659264;mso-wrap-style:none;mso-position-horizontal-relative:page;mso-position-vertical-relative:page;v-text-anchor:middle" arcsize="13107f" stroked="f" strokecolor="#3465a4">
          <v:fill color2="black"/>
          <v:stroke color2="#cb9a5b"/>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BA377E">
    <w:r w:rsidRPr="00BA377E">
      <w:rPr>
        <w:noProof/>
        <w:lang w:val="it-IT" w:eastAsia="it-IT"/>
      </w:rPr>
      <w:drawing>
        <wp:inline distT="0" distB="0" distL="0" distR="0">
          <wp:extent cx="5572125" cy="14097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2" t="-49" r="-12" b="-49"/>
                  <a:stretch>
                    <a:fillRect/>
                  </a:stretch>
                </pic:blipFill>
                <pic:spPr bwMode="auto">
                  <a:xfrm>
                    <a:off x="0" y="0"/>
                    <a:ext cx="5572125" cy="1409700"/>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145" w:hanging="360"/>
      </w:pPr>
      <w:rPr>
        <w:rFonts w:ascii="Symbol" w:hAnsi="Symbol" w:cs="Symbol" w:hint="default"/>
        <w:sz w:val="24"/>
        <w:szCs w:val="24"/>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F16039"/>
    <w:multiLevelType w:val="multilevel"/>
    <w:tmpl w:val="774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F7DE3"/>
    <w:multiLevelType w:val="hybridMultilevel"/>
    <w:tmpl w:val="7BDE93F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nsid w:val="21771C61"/>
    <w:multiLevelType w:val="multilevel"/>
    <w:tmpl w:val="D8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autoHyphenation/>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174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BE4D29"/>
    <w:rsid w:val="000406E2"/>
    <w:rsid w:val="0006633F"/>
    <w:rsid w:val="000953AB"/>
    <w:rsid w:val="000F28C0"/>
    <w:rsid w:val="001819D3"/>
    <w:rsid w:val="001C1D05"/>
    <w:rsid w:val="00245FE3"/>
    <w:rsid w:val="00322CCF"/>
    <w:rsid w:val="00353064"/>
    <w:rsid w:val="00385688"/>
    <w:rsid w:val="003B4824"/>
    <w:rsid w:val="003D6046"/>
    <w:rsid w:val="00526395"/>
    <w:rsid w:val="005A3296"/>
    <w:rsid w:val="005A4C38"/>
    <w:rsid w:val="005B1D82"/>
    <w:rsid w:val="005F08ED"/>
    <w:rsid w:val="005F7749"/>
    <w:rsid w:val="006B0654"/>
    <w:rsid w:val="006B1764"/>
    <w:rsid w:val="006B7B3D"/>
    <w:rsid w:val="007F1326"/>
    <w:rsid w:val="00805E7C"/>
    <w:rsid w:val="00877063"/>
    <w:rsid w:val="008B05A8"/>
    <w:rsid w:val="009419DC"/>
    <w:rsid w:val="00962D3C"/>
    <w:rsid w:val="0097009B"/>
    <w:rsid w:val="009A68DD"/>
    <w:rsid w:val="009E0F5F"/>
    <w:rsid w:val="009F5908"/>
    <w:rsid w:val="00A27833"/>
    <w:rsid w:val="00A559DC"/>
    <w:rsid w:val="00A978D6"/>
    <w:rsid w:val="00B1360B"/>
    <w:rsid w:val="00B9181C"/>
    <w:rsid w:val="00BA377E"/>
    <w:rsid w:val="00BD67D7"/>
    <w:rsid w:val="00BE4D29"/>
    <w:rsid w:val="00CC01A0"/>
    <w:rsid w:val="00CD3504"/>
    <w:rsid w:val="00DB79AB"/>
    <w:rsid w:val="00E24A47"/>
    <w:rsid w:val="00EA06EF"/>
    <w:rsid w:val="00EF2DAA"/>
    <w:rsid w:val="00F54B8B"/>
    <w:rsid w:val="00FB7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DAA"/>
    <w:pPr>
      <w:pBdr>
        <w:top w:val="none" w:sz="0" w:space="0" w:color="000000"/>
        <w:left w:val="none" w:sz="0" w:space="0" w:color="000000"/>
        <w:bottom w:val="none" w:sz="0" w:space="0" w:color="000000"/>
        <w:right w:val="none" w:sz="0" w:space="0" w:color="000000"/>
      </w:pBdr>
    </w:pPr>
    <w:rPr>
      <w:rFonts w:eastAsia="Arial Unicode MS"/>
      <w:sz w:val="24"/>
      <w:szCs w:val="24"/>
      <w:lang w:val="en-US"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F2DAA"/>
    <w:rPr>
      <w:rFonts w:ascii="Symbol" w:hAnsi="Symbol" w:cs="Symbol" w:hint="default"/>
      <w:sz w:val="24"/>
      <w:szCs w:val="24"/>
    </w:rPr>
  </w:style>
  <w:style w:type="character" w:customStyle="1" w:styleId="WW8Num2z0">
    <w:name w:val="WW8Num2z0"/>
    <w:rsid w:val="00EF2DAA"/>
  </w:style>
  <w:style w:type="character" w:customStyle="1" w:styleId="WW8Num2z1">
    <w:name w:val="WW8Num2z1"/>
    <w:rsid w:val="00EF2DAA"/>
  </w:style>
  <w:style w:type="character" w:customStyle="1" w:styleId="WW8Num2z2">
    <w:name w:val="WW8Num2z2"/>
    <w:rsid w:val="00EF2DAA"/>
  </w:style>
  <w:style w:type="character" w:customStyle="1" w:styleId="WW8Num2z3">
    <w:name w:val="WW8Num2z3"/>
    <w:rsid w:val="00EF2DAA"/>
  </w:style>
  <w:style w:type="character" w:customStyle="1" w:styleId="WW8Num2z4">
    <w:name w:val="WW8Num2z4"/>
    <w:rsid w:val="00EF2DAA"/>
  </w:style>
  <w:style w:type="character" w:customStyle="1" w:styleId="WW8Num2z5">
    <w:name w:val="WW8Num2z5"/>
    <w:rsid w:val="00EF2DAA"/>
  </w:style>
  <w:style w:type="character" w:customStyle="1" w:styleId="WW8Num2z6">
    <w:name w:val="WW8Num2z6"/>
    <w:rsid w:val="00EF2DAA"/>
  </w:style>
  <w:style w:type="character" w:customStyle="1" w:styleId="WW8Num2z7">
    <w:name w:val="WW8Num2z7"/>
    <w:rsid w:val="00EF2DAA"/>
  </w:style>
  <w:style w:type="character" w:customStyle="1" w:styleId="WW8Num2z8">
    <w:name w:val="WW8Num2z8"/>
    <w:rsid w:val="00EF2DAA"/>
  </w:style>
  <w:style w:type="character" w:customStyle="1" w:styleId="WW8Num1z1">
    <w:name w:val="WW8Num1z1"/>
    <w:rsid w:val="00EF2DAA"/>
  </w:style>
  <w:style w:type="character" w:customStyle="1" w:styleId="WW8Num1z2">
    <w:name w:val="WW8Num1z2"/>
    <w:rsid w:val="00EF2DAA"/>
  </w:style>
  <w:style w:type="character" w:customStyle="1" w:styleId="WW8Num1z3">
    <w:name w:val="WW8Num1z3"/>
    <w:rsid w:val="00EF2DAA"/>
  </w:style>
  <w:style w:type="character" w:customStyle="1" w:styleId="WW8Num1z4">
    <w:name w:val="WW8Num1z4"/>
    <w:rsid w:val="00EF2DAA"/>
  </w:style>
  <w:style w:type="character" w:customStyle="1" w:styleId="WW8Num1z5">
    <w:name w:val="WW8Num1z5"/>
    <w:rsid w:val="00EF2DAA"/>
  </w:style>
  <w:style w:type="character" w:customStyle="1" w:styleId="WW8Num1z6">
    <w:name w:val="WW8Num1z6"/>
    <w:rsid w:val="00EF2DAA"/>
  </w:style>
  <w:style w:type="character" w:customStyle="1" w:styleId="WW8Num1z7">
    <w:name w:val="WW8Num1z7"/>
    <w:rsid w:val="00EF2DAA"/>
  </w:style>
  <w:style w:type="character" w:customStyle="1" w:styleId="WW8Num1z8">
    <w:name w:val="WW8Num1z8"/>
    <w:rsid w:val="00EF2DAA"/>
  </w:style>
  <w:style w:type="character" w:customStyle="1" w:styleId="WW8Num3z0">
    <w:name w:val="WW8Num3z0"/>
    <w:rsid w:val="00EF2DAA"/>
  </w:style>
  <w:style w:type="character" w:customStyle="1" w:styleId="WW8Num3z1">
    <w:name w:val="WW8Num3z1"/>
    <w:rsid w:val="00EF2DAA"/>
  </w:style>
  <w:style w:type="character" w:customStyle="1" w:styleId="WW8Num3z2">
    <w:name w:val="WW8Num3z2"/>
    <w:rsid w:val="00EF2DAA"/>
  </w:style>
  <w:style w:type="character" w:customStyle="1" w:styleId="WW8Num3z3">
    <w:name w:val="WW8Num3z3"/>
    <w:rsid w:val="00EF2DAA"/>
  </w:style>
  <w:style w:type="character" w:customStyle="1" w:styleId="WW8Num3z4">
    <w:name w:val="WW8Num3z4"/>
    <w:rsid w:val="00EF2DAA"/>
  </w:style>
  <w:style w:type="character" w:customStyle="1" w:styleId="WW8Num3z5">
    <w:name w:val="WW8Num3z5"/>
    <w:rsid w:val="00EF2DAA"/>
  </w:style>
  <w:style w:type="character" w:customStyle="1" w:styleId="WW8Num3z6">
    <w:name w:val="WW8Num3z6"/>
    <w:rsid w:val="00EF2DAA"/>
  </w:style>
  <w:style w:type="character" w:customStyle="1" w:styleId="WW8Num3z7">
    <w:name w:val="WW8Num3z7"/>
    <w:rsid w:val="00EF2DAA"/>
  </w:style>
  <w:style w:type="character" w:customStyle="1" w:styleId="WW8Num3z8">
    <w:name w:val="WW8Num3z8"/>
    <w:rsid w:val="00EF2DAA"/>
  </w:style>
  <w:style w:type="character" w:customStyle="1" w:styleId="Carpredefinitoparagrafo1">
    <w:name w:val="Car. predefinito paragrafo1"/>
    <w:rsid w:val="00EF2DAA"/>
  </w:style>
  <w:style w:type="character" w:styleId="Collegamentoipertestuale">
    <w:name w:val="Hyperlink"/>
    <w:rsid w:val="00EF2DAA"/>
    <w:rPr>
      <w:u w:val="single"/>
    </w:rPr>
  </w:style>
  <w:style w:type="character" w:customStyle="1" w:styleId="NessunoA">
    <w:name w:val="Nessuno A"/>
    <w:rsid w:val="00EF2DAA"/>
  </w:style>
  <w:style w:type="character" w:customStyle="1" w:styleId="Nessuno">
    <w:name w:val="Nessuno"/>
    <w:rsid w:val="00EF2DAA"/>
  </w:style>
  <w:style w:type="character" w:customStyle="1" w:styleId="Hyperlink0">
    <w:name w:val="Hyperlink.0"/>
    <w:basedOn w:val="Nessuno"/>
    <w:rsid w:val="00EF2DAA"/>
    <w:rPr>
      <w:rFonts w:ascii="Arial" w:eastAsia="Arial" w:hAnsi="Arial" w:cs="Arial"/>
      <w:outline w:val="0"/>
      <w:color w:val="0000FF"/>
      <w:sz w:val="16"/>
      <w:szCs w:val="16"/>
      <w:u w:val="single" w:color="0000FF"/>
    </w:rPr>
  </w:style>
  <w:style w:type="character" w:customStyle="1" w:styleId="Hyperlink1">
    <w:name w:val="Hyperlink.1"/>
    <w:basedOn w:val="Nessuno"/>
    <w:rsid w:val="00EF2DAA"/>
    <w:rPr>
      <w:rFonts w:ascii="Arial" w:eastAsia="Arial" w:hAnsi="Arial" w:cs="Arial"/>
      <w:sz w:val="24"/>
      <w:szCs w:val="24"/>
      <w:u w:val="single"/>
      <w:lang w:val="it-IT"/>
    </w:rPr>
  </w:style>
  <w:style w:type="character" w:customStyle="1" w:styleId="TestofumettoCarattere">
    <w:name w:val="Testo fumetto Carattere"/>
    <w:basedOn w:val="Carpredefinitoparagrafo1"/>
    <w:rsid w:val="00EF2DAA"/>
    <w:rPr>
      <w:rFonts w:ascii="Tahoma" w:hAnsi="Tahoma" w:cs="Tahoma"/>
      <w:sz w:val="16"/>
      <w:szCs w:val="16"/>
      <w:lang w:val="en-US"/>
    </w:rPr>
  </w:style>
  <w:style w:type="paragraph" w:customStyle="1" w:styleId="Titolo2">
    <w:name w:val="Titolo2"/>
    <w:basedOn w:val="Normale"/>
    <w:next w:val="Corpodeltesto"/>
    <w:rsid w:val="00EF2DAA"/>
    <w:pPr>
      <w:keepNext/>
      <w:spacing w:before="240" w:after="120"/>
    </w:pPr>
    <w:rPr>
      <w:rFonts w:ascii="Liberation Sans" w:eastAsia="Microsoft YaHei" w:hAnsi="Liberation Sans" w:cs="Arial"/>
      <w:sz w:val="28"/>
      <w:szCs w:val="28"/>
    </w:rPr>
  </w:style>
  <w:style w:type="paragraph" w:styleId="Corpodeltesto">
    <w:name w:val="Body Text"/>
    <w:basedOn w:val="Normale"/>
    <w:rsid w:val="00EF2DAA"/>
    <w:pPr>
      <w:spacing w:after="140" w:line="276" w:lineRule="auto"/>
    </w:pPr>
  </w:style>
  <w:style w:type="paragraph" w:styleId="Elenco">
    <w:name w:val="List"/>
    <w:basedOn w:val="Corpodeltesto"/>
    <w:rsid w:val="00EF2DAA"/>
    <w:rPr>
      <w:rFonts w:cs="Arial"/>
    </w:rPr>
  </w:style>
  <w:style w:type="paragraph" w:styleId="Didascalia">
    <w:name w:val="caption"/>
    <w:basedOn w:val="Normale"/>
    <w:qFormat/>
    <w:rsid w:val="00EF2DAA"/>
    <w:pPr>
      <w:suppressLineNumbers/>
      <w:spacing w:before="120" w:after="120"/>
    </w:pPr>
    <w:rPr>
      <w:rFonts w:cs="Arial"/>
      <w:i/>
      <w:iCs/>
    </w:rPr>
  </w:style>
  <w:style w:type="paragraph" w:customStyle="1" w:styleId="Indice">
    <w:name w:val="Indice"/>
    <w:basedOn w:val="Normale"/>
    <w:rsid w:val="00EF2DAA"/>
    <w:pPr>
      <w:suppressLineNumbers/>
    </w:pPr>
    <w:rPr>
      <w:rFonts w:cs="Arial"/>
    </w:rPr>
  </w:style>
  <w:style w:type="paragraph" w:customStyle="1" w:styleId="Intestazioneepidipagina">
    <w:name w:val="Intestazione e piè di pagina"/>
    <w:rsid w:val="00EF2DAA"/>
    <w:pPr>
      <w:pBdr>
        <w:top w:val="none" w:sz="0" w:space="0" w:color="000000"/>
        <w:left w:val="none" w:sz="0" w:space="0" w:color="000000"/>
        <w:bottom w:val="none" w:sz="0" w:space="0" w:color="000000"/>
        <w:right w:val="none" w:sz="0" w:space="0" w:color="000000"/>
      </w:pBdr>
      <w:tabs>
        <w:tab w:val="right" w:pos="9020"/>
      </w:tabs>
      <w:suppressAutoHyphens/>
    </w:pPr>
    <w:rPr>
      <w:rFonts w:eastAsia="Arial Unicode MS" w:cs="Arial Unicode MS"/>
      <w:color w:val="000000"/>
      <w:sz w:val="24"/>
      <w:szCs w:val="24"/>
      <w:lang w:eastAsia="zh-CN"/>
    </w:rPr>
  </w:style>
  <w:style w:type="paragraph" w:customStyle="1" w:styleId="Pidipagina1">
    <w:name w:val="Piè di pagina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Intestazione1">
    <w:name w:val="Intestazion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Titolo1">
    <w:name w:val="Titolo1"/>
    <w:next w:val="Normale1"/>
    <w:rsid w:val="00EF2DAA"/>
    <w:pPr>
      <w:pBdr>
        <w:top w:val="none" w:sz="0" w:space="0" w:color="000000"/>
        <w:left w:val="none" w:sz="0" w:space="0" w:color="000000"/>
        <w:bottom w:val="none" w:sz="0" w:space="0" w:color="000000"/>
        <w:right w:val="none" w:sz="0" w:space="0" w:color="000000"/>
      </w:pBdr>
      <w:suppressAutoHyphens/>
      <w:spacing w:before="240" w:after="60"/>
      <w:jc w:val="center"/>
    </w:pPr>
    <w:rPr>
      <w:rFonts w:ascii="Cambria" w:eastAsia="Arial Unicode MS" w:hAnsi="Cambria" w:cs="Arial Unicode MS"/>
      <w:b/>
      <w:bCs/>
      <w:color w:val="000000"/>
      <w:kern w:val="2"/>
      <w:sz w:val="32"/>
      <w:szCs w:val="32"/>
      <w:lang w:val="es-ES_tradnl" w:eastAsia="zh-CN"/>
    </w:rPr>
  </w:style>
  <w:style w:type="paragraph" w:customStyle="1" w:styleId="Normale1">
    <w:name w:val="Normal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styleId="Testofumetto">
    <w:name w:val="Balloon Text"/>
    <w:basedOn w:val="Normale"/>
    <w:rsid w:val="00EF2DAA"/>
    <w:rPr>
      <w:rFonts w:ascii="Tahoma" w:hAnsi="Tahoma" w:cs="Tahoma"/>
      <w:sz w:val="16"/>
      <w:szCs w:val="16"/>
    </w:rPr>
  </w:style>
  <w:style w:type="paragraph" w:styleId="Pidipagina">
    <w:name w:val="footer"/>
    <w:basedOn w:val="Intestazioneepidipagina"/>
    <w:rsid w:val="00EF2DAA"/>
    <w:pPr>
      <w:suppressLineNumbers/>
      <w:tabs>
        <w:tab w:val="clear" w:pos="9020"/>
        <w:tab w:val="center" w:pos="4819"/>
        <w:tab w:val="right" w:pos="9638"/>
      </w:tabs>
    </w:pPr>
  </w:style>
  <w:style w:type="paragraph" w:styleId="Intestazione">
    <w:name w:val="header"/>
    <w:basedOn w:val="Intestazioneepidipagina"/>
    <w:rsid w:val="00EF2DAA"/>
    <w:pPr>
      <w:suppressLineNumbers/>
      <w:tabs>
        <w:tab w:val="clear" w:pos="9020"/>
        <w:tab w:val="center" w:pos="4819"/>
        <w:tab w:val="right" w:pos="9638"/>
      </w:tabs>
    </w:pPr>
  </w:style>
  <w:style w:type="paragraph" w:styleId="Paragrafoelenco">
    <w:name w:val="List Paragraph"/>
    <w:basedOn w:val="Normale"/>
    <w:uiPriority w:val="34"/>
    <w:qFormat/>
    <w:rsid w:val="00805E7C"/>
    <w:pPr>
      <w:ind w:left="720"/>
      <w:contextualSpacing/>
    </w:pPr>
  </w:style>
  <w:style w:type="paragraph" w:styleId="NormaleWeb">
    <w:name w:val="Normal (Web)"/>
    <w:basedOn w:val="Normale"/>
    <w:uiPriority w:val="99"/>
    <w:semiHidden/>
    <w:unhideWhenUsed/>
    <w:rsid w:val="00CC01A0"/>
    <w:pPr>
      <w:pBdr>
        <w:top w:val="none" w:sz="0" w:space="0" w:color="auto"/>
        <w:left w:val="none" w:sz="0" w:space="0" w:color="auto"/>
        <w:bottom w:val="none" w:sz="0" w:space="0" w:color="auto"/>
        <w:right w:val="none" w:sz="0" w:space="0" w:color="auto"/>
      </w:pBdr>
      <w:spacing w:before="100" w:beforeAutospacing="1" w:after="100" w:afterAutospacing="1"/>
    </w:pPr>
    <w:rPr>
      <w:rFonts w:eastAsia="Times New Roman"/>
      <w:lang w:val="it-IT" w:eastAsia="it-IT"/>
    </w:rPr>
  </w:style>
</w:styles>
</file>

<file path=word/webSettings.xml><?xml version="1.0" encoding="utf-8"?>
<w:webSettings xmlns:r="http://schemas.openxmlformats.org/officeDocument/2006/relationships" xmlns:w="http://schemas.openxmlformats.org/wordprocessingml/2006/main">
  <w:divs>
    <w:div w:id="134641471">
      <w:bodyDiv w:val="1"/>
      <w:marLeft w:val="0"/>
      <w:marRight w:val="0"/>
      <w:marTop w:val="0"/>
      <w:marBottom w:val="0"/>
      <w:divBdr>
        <w:top w:val="none" w:sz="0" w:space="0" w:color="auto"/>
        <w:left w:val="none" w:sz="0" w:space="0" w:color="auto"/>
        <w:bottom w:val="none" w:sz="0" w:space="0" w:color="auto"/>
        <w:right w:val="none" w:sz="0" w:space="0" w:color="auto"/>
      </w:divBdr>
    </w:div>
    <w:div w:id="229921563">
      <w:bodyDiv w:val="1"/>
      <w:marLeft w:val="0"/>
      <w:marRight w:val="0"/>
      <w:marTop w:val="0"/>
      <w:marBottom w:val="0"/>
      <w:divBdr>
        <w:top w:val="none" w:sz="0" w:space="0" w:color="auto"/>
        <w:left w:val="none" w:sz="0" w:space="0" w:color="auto"/>
        <w:bottom w:val="none" w:sz="0" w:space="0" w:color="auto"/>
        <w:right w:val="none" w:sz="0" w:space="0" w:color="auto"/>
      </w:divBdr>
    </w:div>
    <w:div w:id="632834034">
      <w:bodyDiv w:val="1"/>
      <w:marLeft w:val="0"/>
      <w:marRight w:val="0"/>
      <w:marTop w:val="0"/>
      <w:marBottom w:val="0"/>
      <w:divBdr>
        <w:top w:val="none" w:sz="0" w:space="0" w:color="auto"/>
        <w:left w:val="none" w:sz="0" w:space="0" w:color="auto"/>
        <w:bottom w:val="none" w:sz="0" w:space="0" w:color="auto"/>
        <w:right w:val="none" w:sz="0" w:space="0" w:color="auto"/>
      </w:divBdr>
    </w:div>
    <w:div w:id="785470751">
      <w:bodyDiv w:val="1"/>
      <w:marLeft w:val="0"/>
      <w:marRight w:val="0"/>
      <w:marTop w:val="0"/>
      <w:marBottom w:val="0"/>
      <w:divBdr>
        <w:top w:val="none" w:sz="0" w:space="0" w:color="auto"/>
        <w:left w:val="none" w:sz="0" w:space="0" w:color="auto"/>
        <w:bottom w:val="none" w:sz="0" w:space="0" w:color="auto"/>
        <w:right w:val="none" w:sz="0" w:space="0" w:color="auto"/>
      </w:divBdr>
    </w:div>
    <w:div w:id="825514897">
      <w:bodyDiv w:val="1"/>
      <w:marLeft w:val="0"/>
      <w:marRight w:val="0"/>
      <w:marTop w:val="0"/>
      <w:marBottom w:val="0"/>
      <w:divBdr>
        <w:top w:val="none" w:sz="0" w:space="0" w:color="auto"/>
        <w:left w:val="none" w:sz="0" w:space="0" w:color="auto"/>
        <w:bottom w:val="none" w:sz="0" w:space="0" w:color="auto"/>
        <w:right w:val="none" w:sz="0" w:space="0" w:color="auto"/>
      </w:divBdr>
    </w:div>
    <w:div w:id="956569724">
      <w:bodyDiv w:val="1"/>
      <w:marLeft w:val="0"/>
      <w:marRight w:val="0"/>
      <w:marTop w:val="0"/>
      <w:marBottom w:val="0"/>
      <w:divBdr>
        <w:top w:val="none" w:sz="0" w:space="0" w:color="auto"/>
        <w:left w:val="none" w:sz="0" w:space="0" w:color="auto"/>
        <w:bottom w:val="none" w:sz="0" w:space="0" w:color="auto"/>
        <w:right w:val="none" w:sz="0" w:space="0" w:color="auto"/>
      </w:divBdr>
    </w:div>
    <w:div w:id="986208020">
      <w:bodyDiv w:val="1"/>
      <w:marLeft w:val="0"/>
      <w:marRight w:val="0"/>
      <w:marTop w:val="0"/>
      <w:marBottom w:val="0"/>
      <w:divBdr>
        <w:top w:val="none" w:sz="0" w:space="0" w:color="auto"/>
        <w:left w:val="none" w:sz="0" w:space="0" w:color="auto"/>
        <w:bottom w:val="none" w:sz="0" w:space="0" w:color="auto"/>
        <w:right w:val="none" w:sz="0" w:space="0" w:color="auto"/>
      </w:divBdr>
    </w:div>
    <w:div w:id="1120537642">
      <w:bodyDiv w:val="1"/>
      <w:marLeft w:val="0"/>
      <w:marRight w:val="0"/>
      <w:marTop w:val="0"/>
      <w:marBottom w:val="0"/>
      <w:divBdr>
        <w:top w:val="none" w:sz="0" w:space="0" w:color="auto"/>
        <w:left w:val="none" w:sz="0" w:space="0" w:color="auto"/>
        <w:bottom w:val="none" w:sz="0" w:space="0" w:color="auto"/>
        <w:right w:val="none" w:sz="0" w:space="0" w:color="auto"/>
      </w:divBdr>
    </w:div>
    <w:div w:id="1323313719">
      <w:bodyDiv w:val="1"/>
      <w:marLeft w:val="0"/>
      <w:marRight w:val="0"/>
      <w:marTop w:val="0"/>
      <w:marBottom w:val="0"/>
      <w:divBdr>
        <w:top w:val="none" w:sz="0" w:space="0" w:color="auto"/>
        <w:left w:val="none" w:sz="0" w:space="0" w:color="auto"/>
        <w:bottom w:val="none" w:sz="0" w:space="0" w:color="auto"/>
        <w:right w:val="none" w:sz="0" w:space="0" w:color="auto"/>
      </w:divBdr>
    </w:div>
    <w:div w:id="1561549195">
      <w:bodyDiv w:val="1"/>
      <w:marLeft w:val="0"/>
      <w:marRight w:val="0"/>
      <w:marTop w:val="0"/>
      <w:marBottom w:val="0"/>
      <w:divBdr>
        <w:top w:val="none" w:sz="0" w:space="0" w:color="auto"/>
        <w:left w:val="none" w:sz="0" w:space="0" w:color="auto"/>
        <w:bottom w:val="none" w:sz="0" w:space="0" w:color="auto"/>
        <w:right w:val="none" w:sz="0" w:space="0" w:color="auto"/>
      </w:divBdr>
    </w:div>
    <w:div w:id="1860267047">
      <w:bodyDiv w:val="1"/>
      <w:marLeft w:val="0"/>
      <w:marRight w:val="0"/>
      <w:marTop w:val="0"/>
      <w:marBottom w:val="0"/>
      <w:divBdr>
        <w:top w:val="none" w:sz="0" w:space="0" w:color="auto"/>
        <w:left w:val="none" w:sz="0" w:space="0" w:color="auto"/>
        <w:bottom w:val="none" w:sz="0" w:space="0" w:color="auto"/>
        <w:right w:val="none" w:sz="0" w:space="0" w:color="auto"/>
      </w:divBdr>
    </w:div>
    <w:div w:id="1893299191">
      <w:bodyDiv w:val="1"/>
      <w:marLeft w:val="0"/>
      <w:marRight w:val="0"/>
      <w:marTop w:val="0"/>
      <w:marBottom w:val="0"/>
      <w:divBdr>
        <w:top w:val="none" w:sz="0" w:space="0" w:color="auto"/>
        <w:left w:val="none" w:sz="0" w:space="0" w:color="auto"/>
        <w:bottom w:val="none" w:sz="0" w:space="0" w:color="auto"/>
        <w:right w:val="none" w:sz="0" w:space="0" w:color="auto"/>
      </w:divBdr>
    </w:div>
    <w:div w:id="2037535629">
      <w:bodyDiv w:val="1"/>
      <w:marLeft w:val="0"/>
      <w:marRight w:val="0"/>
      <w:marTop w:val="0"/>
      <w:marBottom w:val="0"/>
      <w:divBdr>
        <w:top w:val="none" w:sz="0" w:space="0" w:color="auto"/>
        <w:left w:val="none" w:sz="0" w:space="0" w:color="auto"/>
        <w:bottom w:val="none" w:sz="0" w:space="0" w:color="auto"/>
        <w:right w:val="none" w:sz="0" w:space="0" w:color="auto"/>
      </w:divBdr>
    </w:div>
    <w:div w:id="21201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ao.camcom.it" TargetMode="External"/><Relationship Id="rId2" Type="http://schemas.openxmlformats.org/officeDocument/2006/relationships/hyperlink" Target="mailto:cciaa.aosta@ao.legalmail.camcom.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Links>
    <vt:vector size="12" baseType="variant">
      <vt:variant>
        <vt:i4>5439607</vt:i4>
      </vt:variant>
      <vt:variant>
        <vt:i4>3</vt:i4>
      </vt:variant>
      <vt:variant>
        <vt:i4>0</vt:i4>
      </vt:variant>
      <vt:variant>
        <vt:i4>5</vt:i4>
      </vt:variant>
      <vt:variant>
        <vt:lpwstr>mailto:fabrizio.perosillo@ao.camcom.it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Perosillo</dc:creator>
  <cp:lastModifiedBy>Fabrizio Perosillo</cp:lastModifiedBy>
  <cp:revision>3</cp:revision>
  <cp:lastPrinted>2025-04-14T06:47:00Z</cp:lastPrinted>
  <dcterms:created xsi:type="dcterms:W3CDTF">2025-04-16T08:58:00Z</dcterms:created>
  <dcterms:modified xsi:type="dcterms:W3CDTF">2025-04-16T09:09:00Z</dcterms:modified>
</cp:coreProperties>
</file>