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9C0" w:rsidRDefault="001E633D">
      <w:pPr>
        <w:pStyle w:val="Titolo1"/>
        <w:rPr>
          <w:rStyle w:val="Nessuno"/>
          <w:color w:val="FF0000"/>
          <w:sz w:val="48"/>
          <w:szCs w:val="48"/>
          <w:u w:color="FF0000"/>
        </w:rPr>
      </w:pPr>
      <w:r>
        <w:rPr>
          <w:noProof/>
          <w:color w:val="FF0000"/>
          <w:sz w:val="48"/>
          <w:szCs w:val="48"/>
          <w:u w:color="FF0000"/>
        </w:rPr>
        <w:drawing>
          <wp:inline distT="0" distB="0" distL="0" distR="0">
            <wp:extent cx="4914900" cy="1247775"/>
            <wp:effectExtent l="19050" t="0" r="0" b="0"/>
            <wp:docPr id="1" name="Immagine 1" descr="CDC-Valdostana-colore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DC-Valdostana-colore-RG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202" w:rsidRDefault="000400BA">
      <w:pPr>
        <w:pStyle w:val="Titolo1"/>
      </w:pPr>
      <w:r>
        <w:rPr>
          <w:rStyle w:val="Nessuno"/>
          <w:color w:val="FF0000"/>
          <w:sz w:val="48"/>
          <w:szCs w:val="48"/>
          <w:u w:color="FF0000"/>
        </w:rPr>
        <w:t>COMUNICATO STAMPA</w:t>
      </w:r>
    </w:p>
    <w:p w:rsidR="00385202" w:rsidRDefault="00F16C2F">
      <w:pPr>
        <w:pStyle w:val="Titolo1"/>
        <w:rPr>
          <w:rStyle w:val="Nessuno"/>
          <w:rFonts w:ascii="Arial" w:eastAsia="Arial" w:hAnsi="Arial" w:cs="Arial"/>
          <w:sz w:val="36"/>
          <w:szCs w:val="36"/>
        </w:rPr>
      </w:pPr>
      <w:r>
        <w:rPr>
          <w:rStyle w:val="Nessuno"/>
          <w:rFonts w:ascii="Arial" w:hAnsi="Arial"/>
          <w:sz w:val="36"/>
          <w:szCs w:val="36"/>
        </w:rPr>
        <w:t>Anche n</w:t>
      </w:r>
      <w:r w:rsidR="000400BA">
        <w:rPr>
          <w:rStyle w:val="Nessuno"/>
          <w:rFonts w:ascii="Arial" w:hAnsi="Arial"/>
          <w:sz w:val="36"/>
          <w:szCs w:val="36"/>
        </w:rPr>
        <w:t xml:space="preserve">el </w:t>
      </w:r>
      <w:proofErr w:type="spellStart"/>
      <w:r w:rsidR="00FF49C0">
        <w:rPr>
          <w:rStyle w:val="Nessuno"/>
          <w:rFonts w:ascii="Arial" w:hAnsi="Arial"/>
          <w:sz w:val="36"/>
          <w:szCs w:val="36"/>
        </w:rPr>
        <w:t>II</w:t>
      </w:r>
      <w:r>
        <w:rPr>
          <w:rStyle w:val="Nessuno"/>
          <w:rFonts w:ascii="Arial" w:hAnsi="Arial"/>
          <w:sz w:val="36"/>
          <w:szCs w:val="36"/>
        </w:rPr>
        <w:t>I</w:t>
      </w:r>
      <w:r w:rsidR="00FF49C0">
        <w:rPr>
          <w:rStyle w:val="Nessuno"/>
          <w:rFonts w:ascii="Arial" w:hAnsi="Arial"/>
          <w:sz w:val="36"/>
          <w:szCs w:val="36"/>
        </w:rPr>
        <w:t>°</w:t>
      </w:r>
      <w:proofErr w:type="spellEnd"/>
      <w:r w:rsidR="00FF49C0">
        <w:rPr>
          <w:rStyle w:val="Nessuno"/>
          <w:rFonts w:ascii="Arial" w:hAnsi="Arial"/>
          <w:sz w:val="36"/>
          <w:szCs w:val="36"/>
        </w:rPr>
        <w:t xml:space="preserve"> trimestre dell’anno </w:t>
      </w:r>
      <w:r>
        <w:rPr>
          <w:rStyle w:val="Nessuno"/>
          <w:rFonts w:ascii="Arial" w:hAnsi="Arial"/>
          <w:sz w:val="36"/>
          <w:szCs w:val="36"/>
        </w:rPr>
        <w:t>prosegue la crescita del</w:t>
      </w:r>
      <w:r w:rsidR="00FF49C0">
        <w:rPr>
          <w:rStyle w:val="Nessuno"/>
          <w:rFonts w:ascii="Arial" w:hAnsi="Arial"/>
          <w:sz w:val="36"/>
          <w:szCs w:val="36"/>
        </w:rPr>
        <w:t xml:space="preserve"> numero di imprese in Valle d’Aosta</w:t>
      </w:r>
    </w:p>
    <w:p w:rsidR="00385202" w:rsidRDefault="00385202">
      <w:pPr>
        <w:spacing w:line="360" w:lineRule="auto"/>
        <w:jc w:val="both"/>
        <w:rPr>
          <w:rStyle w:val="Nessuno"/>
          <w:rFonts w:ascii="Arial" w:eastAsia="Arial" w:hAnsi="Arial" w:cs="Arial"/>
          <w:sz w:val="24"/>
          <w:szCs w:val="24"/>
        </w:rPr>
      </w:pPr>
    </w:p>
    <w:p w:rsidR="00385202" w:rsidRDefault="000400BA">
      <w:pPr>
        <w:spacing w:after="120" w:line="276" w:lineRule="auto"/>
        <w:ind w:firstLine="425"/>
        <w:jc w:val="both"/>
        <w:rPr>
          <w:rStyle w:val="Nessuno"/>
          <w:rFonts w:ascii="Arial" w:eastAsia="Arial" w:hAnsi="Arial" w:cs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</w:rPr>
        <w:t xml:space="preserve">La Chambre </w:t>
      </w:r>
      <w:proofErr w:type="spellStart"/>
      <w:r>
        <w:rPr>
          <w:rStyle w:val="Nessuno"/>
          <w:rFonts w:ascii="Arial" w:hAnsi="Arial"/>
          <w:sz w:val="24"/>
          <w:szCs w:val="24"/>
        </w:rPr>
        <w:t>Valdôtaine</w:t>
      </w:r>
      <w:proofErr w:type="spellEnd"/>
      <w:r>
        <w:rPr>
          <w:rStyle w:val="Nessuno"/>
          <w:rFonts w:ascii="Arial" w:hAnsi="Arial"/>
          <w:sz w:val="24"/>
          <w:szCs w:val="24"/>
        </w:rPr>
        <w:t xml:space="preserve"> informa che </w:t>
      </w:r>
      <w:r w:rsidR="00DA2E8E">
        <w:rPr>
          <w:rStyle w:val="Nessuno"/>
          <w:rFonts w:ascii="Arial" w:hAnsi="Arial"/>
          <w:sz w:val="24"/>
          <w:szCs w:val="24"/>
        </w:rPr>
        <w:t>le</w:t>
      </w:r>
      <w:r>
        <w:rPr>
          <w:rStyle w:val="Nessuno"/>
          <w:rFonts w:ascii="Arial" w:hAnsi="Arial"/>
          <w:sz w:val="24"/>
          <w:szCs w:val="24"/>
        </w:rPr>
        <w:t xml:space="preserve"> imprese registrate in Valle d’Aosta al </w:t>
      </w:r>
      <w:r w:rsidR="00DA2E8E">
        <w:rPr>
          <w:rStyle w:val="Nessuno"/>
          <w:rFonts w:ascii="Arial" w:hAnsi="Arial"/>
          <w:sz w:val="24"/>
          <w:szCs w:val="24"/>
        </w:rPr>
        <w:t xml:space="preserve">30 </w:t>
      </w:r>
      <w:r w:rsidR="00F16C2F">
        <w:rPr>
          <w:rStyle w:val="Nessuno"/>
          <w:rFonts w:ascii="Arial" w:hAnsi="Arial"/>
          <w:sz w:val="24"/>
          <w:szCs w:val="24"/>
        </w:rPr>
        <w:t>settembre</w:t>
      </w:r>
      <w:r w:rsidR="00DA2E8E">
        <w:rPr>
          <w:rStyle w:val="Nessuno"/>
          <w:rFonts w:ascii="Arial" w:hAnsi="Arial"/>
          <w:sz w:val="24"/>
          <w:szCs w:val="24"/>
        </w:rPr>
        <w:t xml:space="preserve"> 2024</w:t>
      </w:r>
      <w:r>
        <w:rPr>
          <w:rStyle w:val="Nessuno"/>
          <w:rFonts w:ascii="Arial" w:hAnsi="Arial"/>
          <w:sz w:val="24"/>
          <w:szCs w:val="24"/>
        </w:rPr>
        <w:t xml:space="preserve"> </w:t>
      </w:r>
      <w:r w:rsidR="00DA2E8E">
        <w:rPr>
          <w:rStyle w:val="Nessuno"/>
          <w:rFonts w:ascii="Arial" w:hAnsi="Arial"/>
          <w:sz w:val="24"/>
          <w:szCs w:val="24"/>
        </w:rPr>
        <w:t>sono 12.</w:t>
      </w:r>
      <w:r w:rsidR="00F16C2F">
        <w:rPr>
          <w:rStyle w:val="Nessuno"/>
          <w:rFonts w:ascii="Arial" w:hAnsi="Arial"/>
          <w:sz w:val="24"/>
          <w:szCs w:val="24"/>
        </w:rPr>
        <w:t>413</w:t>
      </w:r>
      <w:r>
        <w:rPr>
          <w:rStyle w:val="Nessuno"/>
          <w:rFonts w:ascii="Arial" w:hAnsi="Arial"/>
          <w:sz w:val="24"/>
          <w:szCs w:val="24"/>
        </w:rPr>
        <w:t xml:space="preserve">, </w:t>
      </w:r>
      <w:r w:rsidR="00F16C2F">
        <w:rPr>
          <w:rStyle w:val="Nessuno"/>
          <w:rFonts w:ascii="Arial" w:hAnsi="Arial"/>
          <w:sz w:val="24"/>
          <w:szCs w:val="24"/>
        </w:rPr>
        <w:t>in crescita</w:t>
      </w:r>
      <w:r>
        <w:rPr>
          <w:rStyle w:val="Nessuno"/>
          <w:rFonts w:ascii="Arial" w:hAnsi="Arial"/>
          <w:sz w:val="24"/>
          <w:szCs w:val="24"/>
        </w:rPr>
        <w:t xml:space="preserve"> dello 0,</w:t>
      </w:r>
      <w:r w:rsidR="00F16C2F">
        <w:rPr>
          <w:rStyle w:val="Nessuno"/>
          <w:rFonts w:ascii="Arial" w:hAnsi="Arial"/>
          <w:sz w:val="24"/>
          <w:szCs w:val="24"/>
        </w:rPr>
        <w:t>3</w:t>
      </w:r>
      <w:r>
        <w:rPr>
          <w:rStyle w:val="Nessuno"/>
          <w:rFonts w:ascii="Arial" w:hAnsi="Arial"/>
          <w:sz w:val="24"/>
          <w:szCs w:val="24"/>
        </w:rPr>
        <w:t xml:space="preserve">% rispetto </w:t>
      </w:r>
      <w:r w:rsidR="00F16C2F">
        <w:rPr>
          <w:rStyle w:val="Nessuno"/>
          <w:rFonts w:ascii="Arial" w:hAnsi="Arial"/>
          <w:sz w:val="24"/>
          <w:szCs w:val="24"/>
        </w:rPr>
        <w:t xml:space="preserve">al secondo trimestre </w:t>
      </w:r>
      <w:r w:rsidR="00DA2E8E">
        <w:rPr>
          <w:rStyle w:val="Nessuno"/>
          <w:rFonts w:ascii="Arial" w:hAnsi="Arial"/>
          <w:sz w:val="24"/>
          <w:szCs w:val="24"/>
        </w:rPr>
        <w:t>dell’anno</w:t>
      </w:r>
      <w:r>
        <w:rPr>
          <w:rStyle w:val="Nessuno"/>
          <w:rFonts w:ascii="Arial" w:hAnsi="Arial"/>
          <w:sz w:val="24"/>
          <w:szCs w:val="24"/>
        </w:rPr>
        <w:t xml:space="preserve"> (+</w:t>
      </w:r>
      <w:r w:rsidR="00F16C2F">
        <w:rPr>
          <w:rStyle w:val="Nessuno"/>
          <w:rFonts w:ascii="Arial" w:hAnsi="Arial"/>
          <w:sz w:val="24"/>
          <w:szCs w:val="24"/>
        </w:rPr>
        <w:t>35</w:t>
      </w:r>
      <w:r>
        <w:rPr>
          <w:rStyle w:val="Nessuno"/>
          <w:rFonts w:ascii="Arial" w:hAnsi="Arial"/>
          <w:sz w:val="24"/>
          <w:szCs w:val="24"/>
        </w:rPr>
        <w:t xml:space="preserve"> imprese) ma </w:t>
      </w:r>
      <w:r w:rsidR="00F16C2F">
        <w:rPr>
          <w:rStyle w:val="Nessuno"/>
          <w:rFonts w:ascii="Arial" w:hAnsi="Arial"/>
          <w:sz w:val="24"/>
          <w:szCs w:val="24"/>
        </w:rPr>
        <w:t>in numero ancora lievemente inferiore rispetto</w:t>
      </w:r>
      <w:r w:rsidR="00DA2E8E">
        <w:rPr>
          <w:rStyle w:val="Nessuno"/>
          <w:rFonts w:ascii="Arial" w:hAnsi="Arial"/>
          <w:sz w:val="24"/>
          <w:szCs w:val="24"/>
        </w:rPr>
        <w:t xml:space="preserve"> allo stesso periodo del 2023 quando erano 12.</w:t>
      </w:r>
      <w:r w:rsidR="00F16C2F">
        <w:rPr>
          <w:rStyle w:val="Nessuno"/>
          <w:rFonts w:ascii="Arial" w:hAnsi="Arial"/>
          <w:sz w:val="24"/>
          <w:szCs w:val="24"/>
        </w:rPr>
        <w:t>419</w:t>
      </w:r>
      <w:r>
        <w:rPr>
          <w:rStyle w:val="Nessuno"/>
          <w:rFonts w:ascii="Arial" w:hAnsi="Arial"/>
          <w:sz w:val="24"/>
          <w:szCs w:val="24"/>
        </w:rPr>
        <w:t xml:space="preserve">. </w:t>
      </w:r>
    </w:p>
    <w:p w:rsidR="001E633D" w:rsidRDefault="005F38C0" w:rsidP="00E1569F">
      <w:pPr>
        <w:spacing w:after="120" w:line="276" w:lineRule="auto"/>
        <w:ind w:firstLine="425"/>
        <w:jc w:val="both"/>
        <w:rPr>
          <w:rStyle w:val="Nessuno"/>
          <w:rFonts w:ascii="Arial" w:hAnsi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</w:rPr>
        <w:t>Al</w:t>
      </w:r>
      <w:r w:rsidR="000400BA">
        <w:rPr>
          <w:rStyle w:val="Nessuno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essuno"/>
          <w:rFonts w:ascii="Arial" w:hAnsi="Arial"/>
          <w:sz w:val="24"/>
          <w:szCs w:val="24"/>
        </w:rPr>
        <w:t>II</w:t>
      </w:r>
      <w:r w:rsidR="00F16C2F">
        <w:rPr>
          <w:rStyle w:val="Nessuno"/>
          <w:rFonts w:ascii="Arial" w:hAnsi="Arial"/>
          <w:sz w:val="24"/>
          <w:szCs w:val="24"/>
        </w:rPr>
        <w:t>I</w:t>
      </w:r>
      <w:r>
        <w:rPr>
          <w:rStyle w:val="Nessuno"/>
          <w:rFonts w:ascii="Arial" w:hAnsi="Arial"/>
          <w:sz w:val="24"/>
          <w:szCs w:val="24"/>
        </w:rPr>
        <w:t>°</w:t>
      </w:r>
      <w:proofErr w:type="spellEnd"/>
      <w:r>
        <w:rPr>
          <w:rStyle w:val="Nessuno"/>
          <w:rFonts w:ascii="Arial" w:hAnsi="Arial"/>
          <w:sz w:val="24"/>
          <w:szCs w:val="24"/>
        </w:rPr>
        <w:t xml:space="preserve"> trimestre le nuove imprese registrate sono state </w:t>
      </w:r>
      <w:r w:rsidR="00F16C2F">
        <w:rPr>
          <w:rStyle w:val="Nessuno"/>
          <w:rFonts w:ascii="Arial" w:hAnsi="Arial"/>
          <w:sz w:val="24"/>
          <w:szCs w:val="24"/>
        </w:rPr>
        <w:t>128</w:t>
      </w:r>
      <w:r w:rsidR="000400BA">
        <w:rPr>
          <w:rStyle w:val="Nessuno"/>
          <w:rFonts w:ascii="Arial" w:hAnsi="Arial"/>
          <w:sz w:val="24"/>
          <w:szCs w:val="24"/>
        </w:rPr>
        <w:t xml:space="preserve">, mentre le </w:t>
      </w:r>
      <w:r>
        <w:rPr>
          <w:rStyle w:val="Nessuno"/>
          <w:rFonts w:ascii="Arial" w:hAnsi="Arial"/>
          <w:sz w:val="24"/>
          <w:szCs w:val="24"/>
        </w:rPr>
        <w:t>cancellazioni</w:t>
      </w:r>
      <w:r w:rsidR="000400BA">
        <w:rPr>
          <w:rStyle w:val="Nessuno"/>
          <w:rFonts w:ascii="Arial" w:hAnsi="Arial"/>
          <w:sz w:val="24"/>
          <w:szCs w:val="24"/>
        </w:rPr>
        <w:t xml:space="preserve"> non d’ufficio sono state </w:t>
      </w:r>
      <w:r w:rsidR="00F16C2F">
        <w:rPr>
          <w:rStyle w:val="Nessuno"/>
          <w:rFonts w:ascii="Arial" w:hAnsi="Arial"/>
          <w:sz w:val="24"/>
          <w:szCs w:val="24"/>
        </w:rPr>
        <w:t>91</w:t>
      </w:r>
      <w:r w:rsidR="00541C91">
        <w:rPr>
          <w:rStyle w:val="Nessuno"/>
          <w:rFonts w:ascii="Arial" w:hAnsi="Arial"/>
          <w:sz w:val="24"/>
          <w:szCs w:val="24"/>
        </w:rPr>
        <w:t>,</w:t>
      </w:r>
      <w:r w:rsidR="000400BA">
        <w:rPr>
          <w:rStyle w:val="Nessuno"/>
          <w:rFonts w:ascii="Arial" w:hAnsi="Arial"/>
          <w:sz w:val="24"/>
          <w:szCs w:val="24"/>
        </w:rPr>
        <w:t xml:space="preserve"> con un saldo positivo di +</w:t>
      </w:r>
      <w:r w:rsidR="00F16C2F">
        <w:rPr>
          <w:rStyle w:val="Nessuno"/>
          <w:rFonts w:ascii="Arial" w:hAnsi="Arial"/>
          <w:sz w:val="24"/>
          <w:szCs w:val="24"/>
        </w:rPr>
        <w:t>37</w:t>
      </w:r>
      <w:r w:rsidR="003612F5">
        <w:rPr>
          <w:rStyle w:val="Nessuno"/>
          <w:rFonts w:ascii="Arial" w:hAnsi="Arial"/>
          <w:sz w:val="24"/>
          <w:szCs w:val="24"/>
        </w:rPr>
        <w:t xml:space="preserve"> ed un tasso di crescita che si attesta sul valore di +0,30%</w:t>
      </w:r>
      <w:r w:rsidR="001E633D">
        <w:rPr>
          <w:rStyle w:val="Nessuno"/>
          <w:rFonts w:ascii="Arial" w:hAnsi="Arial"/>
          <w:sz w:val="24"/>
          <w:szCs w:val="24"/>
        </w:rPr>
        <w:t>, in crescita rispetto a quello dello tesso periodo del 2023 (+0,27%), superiore anche al dato nazionale (+0,26%) e a quello del Nord Ovest (+0,27%).</w:t>
      </w:r>
    </w:p>
    <w:p w:rsidR="00FE3D51" w:rsidRPr="00E1569F" w:rsidRDefault="009F2CB0" w:rsidP="00E1569F">
      <w:pPr>
        <w:spacing w:after="120" w:line="276" w:lineRule="auto"/>
        <w:ind w:firstLine="425"/>
        <w:jc w:val="both"/>
        <w:rPr>
          <w:rStyle w:val="Nessuno"/>
          <w:rFonts w:ascii="Arial" w:eastAsia="Arial" w:hAnsi="Arial" w:cs="Arial"/>
        </w:rPr>
      </w:pPr>
      <w:r>
        <w:rPr>
          <w:rFonts w:ascii="Arial" w:hAnsi="Arial"/>
          <w:noProof/>
          <w:sz w:val="24"/>
          <w:szCs w:val="24"/>
          <w:bdr w:val="none" w:sz="0" w:space="0" w:color="aut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-80010</wp:posOffset>
            </wp:positionH>
            <wp:positionV relativeFrom="margin">
              <wp:posOffset>6236335</wp:posOffset>
            </wp:positionV>
            <wp:extent cx="5686425" cy="2238375"/>
            <wp:effectExtent l="19050" t="0" r="9525" b="0"/>
            <wp:wrapSquare wrapText="bothSides"/>
            <wp:docPr id="6" name="Immagine 5" descr="Numero impre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mero impres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00BA">
        <w:rPr>
          <w:rStyle w:val="Nessuno"/>
          <w:rFonts w:ascii="Arial" w:hAnsi="Arial"/>
          <w:sz w:val="24"/>
          <w:szCs w:val="24"/>
        </w:rPr>
        <w:t>Prendendo in esame i diversi settori economici si evidenzia</w:t>
      </w:r>
      <w:r w:rsidR="005F38C0">
        <w:rPr>
          <w:rStyle w:val="Nessuno"/>
          <w:rFonts w:ascii="Arial" w:hAnsi="Arial"/>
          <w:sz w:val="24"/>
          <w:szCs w:val="24"/>
        </w:rPr>
        <w:t>, rispetto allo stesso periodo del 2023,</w:t>
      </w:r>
      <w:r w:rsidR="00E1569F">
        <w:rPr>
          <w:rStyle w:val="Nessuno"/>
          <w:rFonts w:ascii="Arial" w:hAnsi="Arial"/>
          <w:sz w:val="24"/>
          <w:szCs w:val="24"/>
        </w:rPr>
        <w:t xml:space="preserve"> una crescita n</w:t>
      </w:r>
      <w:r w:rsidR="000400BA">
        <w:rPr>
          <w:rStyle w:val="Nessuno"/>
          <w:rFonts w:ascii="Arial" w:hAnsi="Arial"/>
          <w:sz w:val="24"/>
          <w:szCs w:val="24"/>
        </w:rPr>
        <w:t xml:space="preserve">ei comparti </w:t>
      </w:r>
      <w:r w:rsidR="00E1569F">
        <w:rPr>
          <w:rStyle w:val="Nessuno"/>
          <w:rFonts w:ascii="Arial" w:hAnsi="Arial"/>
          <w:sz w:val="24"/>
          <w:szCs w:val="24"/>
        </w:rPr>
        <w:t xml:space="preserve">dei servizi alle imprese (+2% e +33 imprese), </w:t>
      </w:r>
      <w:r w:rsidR="005F38C0">
        <w:rPr>
          <w:rStyle w:val="Nessuno"/>
          <w:rFonts w:ascii="Arial" w:hAnsi="Arial"/>
          <w:sz w:val="24"/>
          <w:szCs w:val="24"/>
        </w:rPr>
        <w:t>delle costruzioni</w:t>
      </w:r>
      <w:r w:rsidR="000400BA">
        <w:rPr>
          <w:rStyle w:val="Nessuno"/>
          <w:rFonts w:ascii="Arial" w:hAnsi="Arial"/>
          <w:sz w:val="24"/>
          <w:szCs w:val="24"/>
        </w:rPr>
        <w:t xml:space="preserve"> (+</w:t>
      </w:r>
      <w:r w:rsidR="00E1569F">
        <w:rPr>
          <w:rStyle w:val="Nessuno"/>
          <w:rFonts w:ascii="Arial" w:hAnsi="Arial"/>
          <w:sz w:val="24"/>
          <w:szCs w:val="24"/>
        </w:rPr>
        <w:t>0,8</w:t>
      </w:r>
      <w:r w:rsidR="000400BA">
        <w:rPr>
          <w:rStyle w:val="Nessuno"/>
          <w:rFonts w:ascii="Arial" w:hAnsi="Arial"/>
          <w:sz w:val="24"/>
          <w:szCs w:val="24"/>
        </w:rPr>
        <w:t xml:space="preserve"> % e +</w:t>
      </w:r>
      <w:r w:rsidR="00E1569F">
        <w:rPr>
          <w:rStyle w:val="Nessuno"/>
          <w:rFonts w:ascii="Arial" w:hAnsi="Arial"/>
          <w:sz w:val="24"/>
          <w:szCs w:val="24"/>
        </w:rPr>
        <w:t>20 imprese),</w:t>
      </w:r>
      <w:r w:rsidR="000400BA">
        <w:rPr>
          <w:rStyle w:val="Nessuno"/>
          <w:rFonts w:ascii="Arial" w:hAnsi="Arial"/>
          <w:sz w:val="24"/>
          <w:szCs w:val="24"/>
        </w:rPr>
        <w:t xml:space="preserve"> del turismo (+</w:t>
      </w:r>
      <w:r w:rsidR="00B0760E">
        <w:rPr>
          <w:rStyle w:val="Nessuno"/>
          <w:rFonts w:ascii="Arial" w:hAnsi="Arial"/>
          <w:sz w:val="24"/>
          <w:szCs w:val="24"/>
        </w:rPr>
        <w:t>0,</w:t>
      </w:r>
      <w:r w:rsidR="00E1569F">
        <w:rPr>
          <w:rStyle w:val="Nessuno"/>
          <w:rFonts w:ascii="Arial" w:hAnsi="Arial"/>
          <w:sz w:val="24"/>
          <w:szCs w:val="24"/>
        </w:rPr>
        <w:t>4</w:t>
      </w:r>
      <w:r w:rsidR="000400BA">
        <w:rPr>
          <w:rStyle w:val="Nessuno"/>
          <w:rFonts w:ascii="Arial" w:hAnsi="Arial"/>
          <w:sz w:val="24"/>
          <w:szCs w:val="24"/>
        </w:rPr>
        <w:t>% e +</w:t>
      </w:r>
      <w:r w:rsidR="00E1569F">
        <w:rPr>
          <w:rStyle w:val="Nessuno"/>
          <w:rFonts w:ascii="Arial" w:hAnsi="Arial"/>
          <w:sz w:val="24"/>
          <w:szCs w:val="24"/>
        </w:rPr>
        <w:t>8</w:t>
      </w:r>
      <w:r w:rsidR="000400BA">
        <w:rPr>
          <w:rStyle w:val="Nessuno"/>
          <w:rFonts w:ascii="Arial" w:hAnsi="Arial"/>
          <w:sz w:val="24"/>
          <w:szCs w:val="24"/>
        </w:rPr>
        <w:t xml:space="preserve"> imprese) </w:t>
      </w:r>
      <w:r w:rsidR="00B0760E">
        <w:rPr>
          <w:rStyle w:val="Nessuno"/>
          <w:rFonts w:ascii="Arial" w:hAnsi="Arial"/>
          <w:sz w:val="24"/>
          <w:szCs w:val="24"/>
        </w:rPr>
        <w:t>e dell’industria</w:t>
      </w:r>
      <w:r w:rsidR="000400BA">
        <w:rPr>
          <w:rStyle w:val="Nessuno"/>
          <w:rFonts w:ascii="Arial" w:hAnsi="Arial"/>
          <w:sz w:val="24"/>
          <w:szCs w:val="24"/>
        </w:rPr>
        <w:t xml:space="preserve"> (+</w:t>
      </w:r>
      <w:r w:rsidR="00B0760E">
        <w:rPr>
          <w:rStyle w:val="Nessuno"/>
          <w:rFonts w:ascii="Arial" w:hAnsi="Arial"/>
          <w:sz w:val="24"/>
          <w:szCs w:val="24"/>
        </w:rPr>
        <w:t>0,</w:t>
      </w:r>
      <w:r w:rsidR="00E1569F">
        <w:rPr>
          <w:rStyle w:val="Nessuno"/>
          <w:rFonts w:ascii="Arial" w:hAnsi="Arial"/>
          <w:sz w:val="24"/>
          <w:szCs w:val="24"/>
        </w:rPr>
        <w:t>2</w:t>
      </w:r>
      <w:r w:rsidR="000400BA">
        <w:rPr>
          <w:rStyle w:val="Nessuno"/>
          <w:rFonts w:ascii="Arial" w:hAnsi="Arial"/>
          <w:sz w:val="24"/>
          <w:szCs w:val="24"/>
        </w:rPr>
        <w:t>% e +</w:t>
      </w:r>
      <w:r w:rsidR="00E1569F">
        <w:rPr>
          <w:rStyle w:val="Nessuno"/>
          <w:rFonts w:ascii="Arial" w:hAnsi="Arial"/>
          <w:sz w:val="24"/>
          <w:szCs w:val="24"/>
        </w:rPr>
        <w:t>2</w:t>
      </w:r>
      <w:r w:rsidR="00541C91">
        <w:rPr>
          <w:rStyle w:val="Nessuno"/>
          <w:rFonts w:ascii="Arial" w:hAnsi="Arial"/>
          <w:sz w:val="24"/>
          <w:szCs w:val="24"/>
        </w:rPr>
        <w:t xml:space="preserve"> </w:t>
      </w:r>
      <w:r w:rsidR="000400BA">
        <w:rPr>
          <w:rStyle w:val="Nessuno"/>
          <w:rFonts w:ascii="Arial" w:hAnsi="Arial"/>
          <w:sz w:val="24"/>
          <w:szCs w:val="24"/>
        </w:rPr>
        <w:t xml:space="preserve">imprese). </w:t>
      </w:r>
      <w:r w:rsidR="00B0760E">
        <w:rPr>
          <w:rStyle w:val="Nessuno"/>
          <w:rFonts w:ascii="Arial" w:hAnsi="Arial"/>
          <w:sz w:val="24"/>
          <w:szCs w:val="24"/>
        </w:rPr>
        <w:t>Segno lievemente negativo per il</w:t>
      </w:r>
      <w:r w:rsidR="000400BA">
        <w:rPr>
          <w:rStyle w:val="Nessuno"/>
          <w:rFonts w:ascii="Arial" w:hAnsi="Arial"/>
          <w:sz w:val="24"/>
          <w:szCs w:val="24"/>
        </w:rPr>
        <w:t xml:space="preserve"> </w:t>
      </w:r>
      <w:r w:rsidR="00B0760E">
        <w:rPr>
          <w:rStyle w:val="Nessuno"/>
          <w:rFonts w:ascii="Arial" w:hAnsi="Arial"/>
          <w:sz w:val="24"/>
          <w:szCs w:val="24"/>
        </w:rPr>
        <w:t>comparto agricolo</w:t>
      </w:r>
      <w:r w:rsidR="000400BA">
        <w:rPr>
          <w:rStyle w:val="Nessuno"/>
          <w:rFonts w:ascii="Arial" w:hAnsi="Arial"/>
          <w:sz w:val="24"/>
          <w:szCs w:val="24"/>
        </w:rPr>
        <w:t xml:space="preserve"> (-0,</w:t>
      </w:r>
      <w:r w:rsidR="00E1569F">
        <w:rPr>
          <w:rStyle w:val="Nessuno"/>
          <w:rFonts w:ascii="Arial" w:hAnsi="Arial"/>
          <w:sz w:val="24"/>
          <w:szCs w:val="24"/>
        </w:rPr>
        <w:t>2</w:t>
      </w:r>
      <w:r w:rsidR="000400BA">
        <w:rPr>
          <w:rStyle w:val="Nessuno"/>
          <w:rFonts w:ascii="Arial" w:hAnsi="Arial"/>
          <w:sz w:val="24"/>
          <w:szCs w:val="24"/>
        </w:rPr>
        <w:t>% e -</w:t>
      </w:r>
      <w:r w:rsidR="00E1569F">
        <w:rPr>
          <w:rStyle w:val="Nessuno"/>
          <w:rFonts w:ascii="Arial" w:hAnsi="Arial"/>
          <w:sz w:val="24"/>
          <w:szCs w:val="24"/>
        </w:rPr>
        <w:t>3</w:t>
      </w:r>
      <w:r w:rsidR="000400BA">
        <w:rPr>
          <w:rStyle w:val="Nessuno"/>
          <w:rFonts w:ascii="Arial" w:hAnsi="Arial"/>
          <w:sz w:val="24"/>
          <w:szCs w:val="24"/>
        </w:rPr>
        <w:t xml:space="preserve"> imprese) mentre </w:t>
      </w:r>
      <w:r w:rsidR="00E1569F">
        <w:rPr>
          <w:rStyle w:val="Nessuno"/>
          <w:rFonts w:ascii="Arial" w:hAnsi="Arial"/>
          <w:sz w:val="24"/>
          <w:szCs w:val="24"/>
        </w:rPr>
        <w:t>prosegue</w:t>
      </w:r>
      <w:r w:rsidR="00B0760E">
        <w:rPr>
          <w:rStyle w:val="Nessuno"/>
          <w:rFonts w:ascii="Arial" w:hAnsi="Arial"/>
          <w:sz w:val="24"/>
          <w:szCs w:val="24"/>
        </w:rPr>
        <w:t xml:space="preserve"> </w:t>
      </w:r>
      <w:r w:rsidR="00E1569F">
        <w:rPr>
          <w:rStyle w:val="Nessuno"/>
          <w:rFonts w:ascii="Arial" w:hAnsi="Arial"/>
          <w:sz w:val="24"/>
          <w:szCs w:val="24"/>
        </w:rPr>
        <w:t>la tendenza negativa fatta registrare da</w:t>
      </w:r>
      <w:r w:rsidR="000400BA">
        <w:rPr>
          <w:rStyle w:val="Nessuno"/>
          <w:rFonts w:ascii="Arial" w:hAnsi="Arial"/>
          <w:sz w:val="24"/>
          <w:szCs w:val="24"/>
        </w:rPr>
        <w:t>l commercio (-</w:t>
      </w:r>
      <w:r w:rsidR="00E1569F">
        <w:rPr>
          <w:rStyle w:val="Nessuno"/>
          <w:rFonts w:ascii="Arial" w:hAnsi="Arial"/>
          <w:sz w:val="24"/>
          <w:szCs w:val="24"/>
        </w:rPr>
        <w:t>2,1</w:t>
      </w:r>
      <w:r w:rsidR="00B0760E">
        <w:rPr>
          <w:rStyle w:val="Nessuno"/>
          <w:rFonts w:ascii="Arial" w:hAnsi="Arial"/>
          <w:sz w:val="24"/>
          <w:szCs w:val="24"/>
        </w:rPr>
        <w:t>% e -</w:t>
      </w:r>
      <w:r w:rsidR="00E1569F">
        <w:rPr>
          <w:rStyle w:val="Nessuno"/>
          <w:rFonts w:ascii="Arial" w:hAnsi="Arial"/>
          <w:sz w:val="24"/>
          <w:szCs w:val="24"/>
        </w:rPr>
        <w:t>40</w:t>
      </w:r>
      <w:r w:rsidR="000400BA">
        <w:rPr>
          <w:rStyle w:val="Nessuno"/>
          <w:rFonts w:ascii="Arial" w:hAnsi="Arial"/>
          <w:sz w:val="24"/>
          <w:szCs w:val="24"/>
        </w:rPr>
        <w:t xml:space="preserve"> imprese). </w:t>
      </w:r>
    </w:p>
    <w:p w:rsidR="0071430A" w:rsidRDefault="0071430A" w:rsidP="002F1B91">
      <w:pPr>
        <w:spacing w:after="120" w:line="276" w:lineRule="auto"/>
        <w:ind w:firstLine="425"/>
        <w:jc w:val="both"/>
        <w:rPr>
          <w:rStyle w:val="Nessuno"/>
          <w:rFonts w:ascii="Arial" w:hAnsi="Arial"/>
          <w:sz w:val="24"/>
          <w:szCs w:val="24"/>
        </w:rPr>
      </w:pPr>
    </w:p>
    <w:p w:rsidR="001678C6" w:rsidRDefault="001678C6" w:rsidP="002F1B91">
      <w:pPr>
        <w:spacing w:after="120" w:line="276" w:lineRule="auto"/>
        <w:ind w:firstLine="425"/>
        <w:jc w:val="both"/>
        <w:rPr>
          <w:rStyle w:val="Nessuno"/>
          <w:rFonts w:ascii="Arial" w:hAnsi="Arial"/>
          <w:sz w:val="24"/>
          <w:szCs w:val="24"/>
        </w:rPr>
      </w:pPr>
    </w:p>
    <w:p w:rsidR="009F2CB0" w:rsidRDefault="001678C6" w:rsidP="001678C6">
      <w:pPr>
        <w:spacing w:after="120" w:line="276" w:lineRule="auto"/>
        <w:jc w:val="both"/>
        <w:rPr>
          <w:rStyle w:val="Nessuno"/>
          <w:rFonts w:ascii="Arial" w:hAnsi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</w:rPr>
        <w:lastRenderedPageBreak/>
        <w:br/>
      </w:r>
    </w:p>
    <w:p w:rsidR="00EC1CC5" w:rsidRDefault="009F2CB0" w:rsidP="001678C6">
      <w:pPr>
        <w:spacing w:after="120" w:line="276" w:lineRule="auto"/>
        <w:jc w:val="both"/>
        <w:rPr>
          <w:rStyle w:val="Nessuno"/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  <w:bdr w:val="none" w:sz="0" w:space="0" w:color="auto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margin">
              <wp:posOffset>-80010</wp:posOffset>
            </wp:positionH>
            <wp:positionV relativeFrom="margin">
              <wp:posOffset>1378585</wp:posOffset>
            </wp:positionV>
            <wp:extent cx="5632450" cy="2133600"/>
            <wp:effectExtent l="19050" t="0" r="6350" b="0"/>
            <wp:wrapSquare wrapText="bothSides"/>
            <wp:docPr id="8" name="Immagine 7" descr="Artigi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igian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245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760E">
        <w:rPr>
          <w:rStyle w:val="Nessuno"/>
          <w:rFonts w:ascii="Arial" w:hAnsi="Arial"/>
          <w:sz w:val="24"/>
          <w:szCs w:val="24"/>
        </w:rPr>
        <w:t>Nel</w:t>
      </w:r>
      <w:r w:rsidR="000400BA">
        <w:rPr>
          <w:rStyle w:val="Nessuno"/>
          <w:rFonts w:ascii="Arial" w:hAnsi="Arial"/>
          <w:sz w:val="24"/>
          <w:szCs w:val="24"/>
        </w:rPr>
        <w:t xml:space="preserve"> comparto artigianale, </w:t>
      </w:r>
      <w:r w:rsidR="00E1569F">
        <w:rPr>
          <w:rStyle w:val="Nessuno"/>
          <w:rFonts w:ascii="Arial" w:hAnsi="Arial"/>
          <w:sz w:val="24"/>
          <w:szCs w:val="24"/>
        </w:rPr>
        <w:t>al 30 settembre</w:t>
      </w:r>
      <w:r w:rsidR="00B0760E">
        <w:rPr>
          <w:rStyle w:val="Nessuno"/>
          <w:rFonts w:ascii="Arial" w:hAnsi="Arial"/>
          <w:sz w:val="24"/>
          <w:szCs w:val="24"/>
        </w:rPr>
        <w:t xml:space="preserve"> 2024 le imprese</w:t>
      </w:r>
      <w:r w:rsidR="000400BA">
        <w:rPr>
          <w:rStyle w:val="Nessuno"/>
          <w:rFonts w:ascii="Arial" w:hAnsi="Arial"/>
          <w:sz w:val="24"/>
          <w:szCs w:val="24"/>
        </w:rPr>
        <w:t xml:space="preserve"> iscritte al Registro </w:t>
      </w:r>
      <w:r w:rsidR="00B0760E">
        <w:rPr>
          <w:rStyle w:val="Nessuno"/>
          <w:rFonts w:ascii="Arial" w:hAnsi="Arial"/>
          <w:sz w:val="24"/>
          <w:szCs w:val="24"/>
        </w:rPr>
        <w:t>sono</w:t>
      </w:r>
      <w:r w:rsidR="000400BA">
        <w:rPr>
          <w:rStyle w:val="Nessuno"/>
          <w:rFonts w:ascii="Arial" w:hAnsi="Arial"/>
          <w:sz w:val="24"/>
          <w:szCs w:val="24"/>
        </w:rPr>
        <w:t xml:space="preserve"> 3.6</w:t>
      </w:r>
      <w:r w:rsidR="00E1569F">
        <w:rPr>
          <w:rStyle w:val="Nessuno"/>
          <w:rFonts w:ascii="Arial" w:hAnsi="Arial"/>
          <w:sz w:val="24"/>
          <w:szCs w:val="24"/>
        </w:rPr>
        <w:t>25</w:t>
      </w:r>
      <w:r w:rsidR="000400BA">
        <w:rPr>
          <w:rStyle w:val="Nessuno"/>
          <w:rFonts w:ascii="Arial" w:hAnsi="Arial"/>
          <w:sz w:val="24"/>
          <w:szCs w:val="24"/>
        </w:rPr>
        <w:t>, con un aumento dello 0,</w:t>
      </w:r>
      <w:r w:rsidR="00E1569F">
        <w:rPr>
          <w:rStyle w:val="Nessuno"/>
          <w:rFonts w:ascii="Arial" w:hAnsi="Arial"/>
          <w:sz w:val="24"/>
          <w:szCs w:val="24"/>
        </w:rPr>
        <w:t>4</w:t>
      </w:r>
      <w:r w:rsidR="000400BA">
        <w:rPr>
          <w:rStyle w:val="Nessuno"/>
          <w:rFonts w:ascii="Arial" w:hAnsi="Arial"/>
          <w:sz w:val="24"/>
          <w:szCs w:val="24"/>
        </w:rPr>
        <w:t>% (+</w:t>
      </w:r>
      <w:r w:rsidR="00E1569F">
        <w:rPr>
          <w:rStyle w:val="Nessuno"/>
          <w:rFonts w:ascii="Arial" w:hAnsi="Arial"/>
          <w:sz w:val="24"/>
          <w:szCs w:val="24"/>
        </w:rPr>
        <w:t>13</w:t>
      </w:r>
      <w:r w:rsidR="000400BA">
        <w:rPr>
          <w:rStyle w:val="Nessuno"/>
          <w:rFonts w:ascii="Arial" w:hAnsi="Arial"/>
          <w:sz w:val="24"/>
          <w:szCs w:val="24"/>
        </w:rPr>
        <w:t xml:space="preserve"> imprese) rispetto </w:t>
      </w:r>
      <w:r w:rsidR="00E1569F">
        <w:rPr>
          <w:rStyle w:val="Nessuno"/>
          <w:rFonts w:ascii="Arial" w:hAnsi="Arial"/>
          <w:sz w:val="24"/>
          <w:szCs w:val="24"/>
        </w:rPr>
        <w:t>al trimestre precedente</w:t>
      </w:r>
      <w:r w:rsidR="005F6F82">
        <w:rPr>
          <w:rStyle w:val="Nessuno"/>
          <w:rFonts w:ascii="Arial" w:hAnsi="Arial"/>
          <w:sz w:val="24"/>
          <w:szCs w:val="24"/>
        </w:rPr>
        <w:t xml:space="preserve"> ma </w:t>
      </w:r>
      <w:r w:rsidR="00E1569F">
        <w:rPr>
          <w:rStyle w:val="Nessuno"/>
          <w:rFonts w:ascii="Arial" w:hAnsi="Arial"/>
          <w:sz w:val="24"/>
          <w:szCs w:val="24"/>
        </w:rPr>
        <w:t xml:space="preserve">con </w:t>
      </w:r>
      <w:r w:rsidR="005F6F82">
        <w:rPr>
          <w:rStyle w:val="Nessuno"/>
          <w:rFonts w:ascii="Arial" w:hAnsi="Arial"/>
          <w:sz w:val="24"/>
          <w:szCs w:val="24"/>
        </w:rPr>
        <w:t>un calo dello 0,</w:t>
      </w:r>
      <w:r w:rsidR="00E1569F">
        <w:rPr>
          <w:rStyle w:val="Nessuno"/>
          <w:rFonts w:ascii="Arial" w:hAnsi="Arial"/>
          <w:sz w:val="24"/>
          <w:szCs w:val="24"/>
        </w:rPr>
        <w:t>3</w:t>
      </w:r>
      <w:r w:rsidR="005F6F82">
        <w:rPr>
          <w:rStyle w:val="Nessuno"/>
          <w:rFonts w:ascii="Arial" w:hAnsi="Arial"/>
          <w:sz w:val="24"/>
          <w:szCs w:val="24"/>
        </w:rPr>
        <w:t>% (-1</w:t>
      </w:r>
      <w:r w:rsidR="00E1569F">
        <w:rPr>
          <w:rStyle w:val="Nessuno"/>
          <w:rFonts w:ascii="Arial" w:hAnsi="Arial"/>
          <w:sz w:val="24"/>
          <w:szCs w:val="24"/>
        </w:rPr>
        <w:t>1</w:t>
      </w:r>
      <w:r w:rsidR="005F6F82">
        <w:rPr>
          <w:rStyle w:val="Nessuno"/>
          <w:rFonts w:ascii="Arial" w:hAnsi="Arial"/>
          <w:sz w:val="24"/>
          <w:szCs w:val="24"/>
        </w:rPr>
        <w:t xml:space="preserve"> imprese) rispetto </w:t>
      </w:r>
      <w:r w:rsidR="002F1B91">
        <w:rPr>
          <w:rStyle w:val="Nessuno"/>
          <w:rFonts w:ascii="Arial" w:hAnsi="Arial"/>
          <w:sz w:val="24"/>
          <w:szCs w:val="24"/>
        </w:rPr>
        <w:t>allo stesso periodo del 2023</w:t>
      </w:r>
      <w:r w:rsidR="000400BA">
        <w:rPr>
          <w:rStyle w:val="Nessuno"/>
          <w:rFonts w:ascii="Arial" w:hAnsi="Arial"/>
          <w:sz w:val="24"/>
          <w:szCs w:val="24"/>
        </w:rPr>
        <w:t xml:space="preserve">. </w:t>
      </w:r>
      <w:bookmarkStart w:id="0" w:name="_GoBack"/>
      <w:bookmarkEnd w:id="0"/>
    </w:p>
    <w:p w:rsidR="009F2CB0" w:rsidRDefault="009F2CB0" w:rsidP="00C85FBE">
      <w:pPr>
        <w:spacing w:after="120" w:line="276" w:lineRule="auto"/>
        <w:ind w:firstLine="425"/>
        <w:jc w:val="both"/>
        <w:rPr>
          <w:rStyle w:val="Nessuno"/>
          <w:rFonts w:ascii="Arial" w:hAnsi="Arial"/>
          <w:sz w:val="24"/>
          <w:szCs w:val="24"/>
        </w:rPr>
      </w:pPr>
    </w:p>
    <w:p w:rsidR="00EC1CC5" w:rsidRDefault="000400BA" w:rsidP="00C85FBE">
      <w:pPr>
        <w:spacing w:after="120" w:line="276" w:lineRule="auto"/>
        <w:ind w:firstLine="425"/>
        <w:jc w:val="both"/>
        <w:rPr>
          <w:rStyle w:val="Nessuno"/>
          <w:rFonts w:ascii="Arial" w:hAnsi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</w:rPr>
        <w:t xml:space="preserve">In merito alla forma giuridica delle imprese </w:t>
      </w:r>
      <w:r w:rsidR="002F1B91">
        <w:rPr>
          <w:rStyle w:val="Nessuno"/>
          <w:rFonts w:ascii="Arial" w:hAnsi="Arial"/>
          <w:sz w:val="24"/>
          <w:szCs w:val="24"/>
        </w:rPr>
        <w:t>prosegue</w:t>
      </w:r>
      <w:r w:rsidR="005F6F82">
        <w:rPr>
          <w:rStyle w:val="Nessuno"/>
          <w:rFonts w:ascii="Arial" w:hAnsi="Arial"/>
          <w:sz w:val="24"/>
          <w:szCs w:val="24"/>
        </w:rPr>
        <w:t xml:space="preserve"> il tasso di crescita positivo </w:t>
      </w:r>
      <w:r w:rsidR="009B2070">
        <w:rPr>
          <w:rStyle w:val="Nessuno"/>
          <w:rFonts w:ascii="Arial" w:hAnsi="Arial"/>
          <w:sz w:val="24"/>
          <w:szCs w:val="24"/>
        </w:rPr>
        <w:t>de</w:t>
      </w:r>
      <w:r>
        <w:rPr>
          <w:rStyle w:val="Nessuno"/>
          <w:rFonts w:ascii="Arial" w:hAnsi="Arial"/>
          <w:sz w:val="24"/>
          <w:szCs w:val="24"/>
        </w:rPr>
        <w:t>lle società di capitale (+</w:t>
      </w:r>
      <w:r w:rsidR="005F6F82">
        <w:rPr>
          <w:rStyle w:val="Nessuno"/>
          <w:rFonts w:ascii="Arial" w:hAnsi="Arial"/>
          <w:sz w:val="24"/>
          <w:szCs w:val="24"/>
        </w:rPr>
        <w:t>0,</w:t>
      </w:r>
      <w:r w:rsidR="002F1B91">
        <w:rPr>
          <w:rStyle w:val="Nessuno"/>
          <w:rFonts w:ascii="Arial" w:hAnsi="Arial"/>
          <w:sz w:val="24"/>
          <w:szCs w:val="24"/>
        </w:rPr>
        <w:t>5</w:t>
      </w:r>
      <w:r w:rsidR="005F6F82">
        <w:rPr>
          <w:rStyle w:val="Nessuno"/>
          <w:rFonts w:ascii="Arial" w:hAnsi="Arial"/>
          <w:sz w:val="24"/>
          <w:szCs w:val="24"/>
        </w:rPr>
        <w:t>6</w:t>
      </w:r>
      <w:r>
        <w:rPr>
          <w:rStyle w:val="Nessuno"/>
          <w:rFonts w:ascii="Arial" w:hAnsi="Arial"/>
          <w:sz w:val="24"/>
          <w:szCs w:val="24"/>
        </w:rPr>
        <w:t>%)</w:t>
      </w:r>
      <w:r w:rsidR="002F1B91">
        <w:rPr>
          <w:rStyle w:val="Nessuno"/>
          <w:rFonts w:ascii="Arial" w:hAnsi="Arial"/>
          <w:sz w:val="24"/>
          <w:szCs w:val="24"/>
        </w:rPr>
        <w:t xml:space="preserve"> che raggiungono il numero di 2.524 unità</w:t>
      </w:r>
      <w:r w:rsidR="005F6F82">
        <w:rPr>
          <w:rStyle w:val="Nessuno"/>
          <w:rFonts w:ascii="Arial" w:hAnsi="Arial"/>
          <w:sz w:val="24"/>
          <w:szCs w:val="24"/>
        </w:rPr>
        <w:t>, così come delle ditte individuali (+0,</w:t>
      </w:r>
      <w:r w:rsidR="002F1B91">
        <w:rPr>
          <w:rStyle w:val="Nessuno"/>
          <w:rFonts w:ascii="Arial" w:hAnsi="Arial"/>
          <w:sz w:val="24"/>
          <w:szCs w:val="24"/>
        </w:rPr>
        <w:t>39</w:t>
      </w:r>
      <w:r w:rsidR="005F6F82">
        <w:rPr>
          <w:rStyle w:val="Nessuno"/>
          <w:rFonts w:ascii="Arial" w:hAnsi="Arial"/>
          <w:sz w:val="24"/>
          <w:szCs w:val="24"/>
        </w:rPr>
        <w:t>%)</w:t>
      </w:r>
      <w:r w:rsidR="002F1B91">
        <w:rPr>
          <w:rStyle w:val="Nessuno"/>
          <w:rFonts w:ascii="Arial" w:hAnsi="Arial"/>
          <w:sz w:val="24"/>
          <w:szCs w:val="24"/>
        </w:rPr>
        <w:t>, il cui numero si attesta sulle 6.686 unità. Risulta invece in lieve calo quello</w:t>
      </w:r>
      <w:r w:rsidR="005F6F82">
        <w:rPr>
          <w:rStyle w:val="Nessuno"/>
          <w:rFonts w:ascii="Arial" w:hAnsi="Arial"/>
          <w:sz w:val="24"/>
          <w:szCs w:val="24"/>
        </w:rPr>
        <w:t xml:space="preserve"> delle società di persone (</w:t>
      </w:r>
      <w:r w:rsidR="002F1B91">
        <w:rPr>
          <w:rStyle w:val="Nessuno"/>
          <w:rFonts w:ascii="Arial" w:hAnsi="Arial"/>
          <w:sz w:val="24"/>
          <w:szCs w:val="24"/>
        </w:rPr>
        <w:t>-0,14</w:t>
      </w:r>
      <w:r w:rsidR="005F6F82">
        <w:rPr>
          <w:rStyle w:val="Nessuno"/>
          <w:rFonts w:ascii="Arial" w:hAnsi="Arial"/>
          <w:sz w:val="24"/>
          <w:szCs w:val="24"/>
        </w:rPr>
        <w:t>%)</w:t>
      </w:r>
      <w:r w:rsidR="002F1B91">
        <w:rPr>
          <w:rStyle w:val="Nessuno"/>
          <w:rFonts w:ascii="Arial" w:hAnsi="Arial"/>
          <w:sz w:val="24"/>
          <w:szCs w:val="24"/>
        </w:rPr>
        <w:t xml:space="preserve"> che sono </w:t>
      </w:r>
      <w:r w:rsidR="005D7939">
        <w:rPr>
          <w:rStyle w:val="Nessuno"/>
          <w:rFonts w:ascii="Arial" w:hAnsi="Arial"/>
          <w:sz w:val="24"/>
          <w:szCs w:val="24"/>
        </w:rPr>
        <w:t>2.850</w:t>
      </w:r>
      <w:r w:rsidR="005F6F82">
        <w:rPr>
          <w:rStyle w:val="Nessuno"/>
          <w:rFonts w:ascii="Arial" w:hAnsi="Arial"/>
          <w:sz w:val="24"/>
          <w:szCs w:val="24"/>
        </w:rPr>
        <w:t>.</w:t>
      </w:r>
    </w:p>
    <w:p w:rsidR="00385202" w:rsidRPr="005F6F82" w:rsidRDefault="000400BA">
      <w:pPr>
        <w:spacing w:after="120" w:line="276" w:lineRule="auto"/>
        <w:ind w:firstLine="425"/>
        <w:jc w:val="both"/>
        <w:rPr>
          <w:rStyle w:val="Nessuno"/>
          <w:rFonts w:ascii="Arial" w:eastAsia="Arial" w:hAnsi="Arial" w:cs="Arial"/>
          <w:sz w:val="24"/>
          <w:szCs w:val="24"/>
        </w:rPr>
      </w:pPr>
      <w:r w:rsidRPr="005F6F82">
        <w:rPr>
          <w:rStyle w:val="Nessuno"/>
          <w:rFonts w:ascii="Arial" w:hAnsi="Arial"/>
          <w:sz w:val="24"/>
          <w:szCs w:val="24"/>
        </w:rPr>
        <w:t>“</w:t>
      </w:r>
      <w:r w:rsidR="005D7939">
        <w:rPr>
          <w:rStyle w:val="Nessuno"/>
          <w:rFonts w:ascii="Arial" w:hAnsi="Arial"/>
          <w:i/>
          <w:sz w:val="24"/>
          <w:szCs w:val="24"/>
        </w:rPr>
        <w:t xml:space="preserve">I dati riferiti al III trimestre del’anno confermano ancora una buona tenuta del nostro sistema imprenditoriale </w:t>
      </w:r>
      <w:r w:rsidR="005F6F82" w:rsidRPr="005F6F82">
        <w:rPr>
          <w:rStyle w:val="Nessuno"/>
          <w:rFonts w:ascii="Arial" w:hAnsi="Arial"/>
          <w:sz w:val="24"/>
          <w:szCs w:val="24"/>
        </w:rPr>
        <w:t xml:space="preserve"> </w:t>
      </w:r>
      <w:r w:rsidRPr="005F6F82">
        <w:rPr>
          <w:rStyle w:val="Nessuno"/>
          <w:rFonts w:ascii="Arial" w:hAnsi="Arial"/>
          <w:i/>
          <w:iCs/>
          <w:sz w:val="24"/>
          <w:szCs w:val="24"/>
        </w:rPr>
        <w:t xml:space="preserve">- </w:t>
      </w:r>
      <w:r w:rsidRPr="005F6F82">
        <w:rPr>
          <w:rStyle w:val="Nessuno"/>
          <w:rFonts w:ascii="Arial" w:hAnsi="Arial"/>
          <w:sz w:val="24"/>
          <w:szCs w:val="24"/>
        </w:rPr>
        <w:t xml:space="preserve">spiega il Presidente della Chambre Roberto </w:t>
      </w:r>
      <w:proofErr w:type="spellStart"/>
      <w:r w:rsidRPr="005F6F82">
        <w:rPr>
          <w:rStyle w:val="Nessuno"/>
          <w:rFonts w:ascii="Arial" w:hAnsi="Arial"/>
          <w:sz w:val="24"/>
          <w:szCs w:val="24"/>
        </w:rPr>
        <w:t>Sapia</w:t>
      </w:r>
      <w:proofErr w:type="spellEnd"/>
      <w:r w:rsidRPr="005F6F82">
        <w:rPr>
          <w:rStyle w:val="Nessuno"/>
          <w:rFonts w:ascii="Arial" w:hAnsi="Arial"/>
          <w:i/>
          <w:iCs/>
          <w:sz w:val="24"/>
          <w:szCs w:val="24"/>
        </w:rPr>
        <w:t xml:space="preserve"> </w:t>
      </w:r>
      <w:r w:rsidR="005F6F82" w:rsidRPr="005F6F82">
        <w:rPr>
          <w:rStyle w:val="Nessuno"/>
          <w:rFonts w:ascii="Arial" w:hAnsi="Arial"/>
          <w:i/>
          <w:iCs/>
          <w:sz w:val="24"/>
          <w:szCs w:val="24"/>
        </w:rPr>
        <w:t>–</w:t>
      </w:r>
      <w:r w:rsidRPr="005F6F82">
        <w:rPr>
          <w:rStyle w:val="Nessuno"/>
          <w:rFonts w:ascii="Arial" w:hAnsi="Arial"/>
          <w:i/>
          <w:iCs/>
          <w:sz w:val="24"/>
          <w:szCs w:val="24"/>
        </w:rPr>
        <w:t xml:space="preserve"> </w:t>
      </w:r>
      <w:r w:rsidR="005D7939">
        <w:rPr>
          <w:rStyle w:val="Nessuno"/>
          <w:rFonts w:ascii="Arial" w:hAnsi="Arial"/>
          <w:i/>
          <w:iCs/>
          <w:sz w:val="24"/>
          <w:szCs w:val="24"/>
        </w:rPr>
        <w:t>Il settore edile, al momento</w:t>
      </w:r>
      <w:r w:rsidR="009B2070">
        <w:rPr>
          <w:rStyle w:val="Nessuno"/>
          <w:rFonts w:ascii="Arial" w:hAnsi="Arial"/>
          <w:i/>
          <w:iCs/>
          <w:sz w:val="24"/>
          <w:szCs w:val="24"/>
        </w:rPr>
        <w:t>,</w:t>
      </w:r>
      <w:r w:rsidR="005D7939">
        <w:rPr>
          <w:rStyle w:val="Nessuno"/>
          <w:rFonts w:ascii="Arial" w:hAnsi="Arial"/>
          <w:i/>
          <w:iCs/>
          <w:sz w:val="24"/>
          <w:szCs w:val="24"/>
        </w:rPr>
        <w:t xml:space="preserve"> sembra avere retto alla fine degli incentivi sulle ristrutturazioni ed il settori turistico e industriale proseguono, seppure in maniera più contenuta, il loro momento positivo. Sembra tenere anche il settore agricolo mentre preoccupa il costante trend negativo che interessa il comparto commerciale </w:t>
      </w:r>
      <w:r w:rsidRPr="005F6F82">
        <w:rPr>
          <w:rStyle w:val="Nessuno"/>
          <w:rFonts w:ascii="Arial" w:hAnsi="Arial"/>
          <w:sz w:val="24"/>
          <w:szCs w:val="24"/>
        </w:rPr>
        <w:t xml:space="preserve">”. </w:t>
      </w:r>
    </w:p>
    <w:p w:rsidR="00385202" w:rsidRDefault="007C7EE5">
      <w:pPr>
        <w:spacing w:after="120" w:line="276" w:lineRule="auto"/>
        <w:ind w:firstLine="425"/>
        <w:jc w:val="both"/>
        <w:rPr>
          <w:rStyle w:val="Nessuno"/>
          <w:rFonts w:ascii="Arial" w:hAnsi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</w:rPr>
        <w:t>“</w:t>
      </w:r>
      <w:r w:rsidR="005D7939">
        <w:rPr>
          <w:rStyle w:val="Nessuno"/>
          <w:rFonts w:ascii="Arial" w:hAnsi="Arial"/>
          <w:i/>
          <w:sz w:val="24"/>
          <w:szCs w:val="24"/>
        </w:rPr>
        <w:t>I prossimi mesi dovranno sicuramente fare i conti con gli impatti derivanti dalla chiusura del Traforo del Monte Bianco</w:t>
      </w:r>
      <w:r w:rsidR="005F6F82">
        <w:rPr>
          <w:rStyle w:val="Nessuno"/>
          <w:rFonts w:ascii="Arial" w:hAnsi="Arial"/>
          <w:sz w:val="24"/>
          <w:szCs w:val="24"/>
        </w:rPr>
        <w:t xml:space="preserve"> – prosegue </w:t>
      </w:r>
      <w:proofErr w:type="spellStart"/>
      <w:r w:rsidR="005F6F82">
        <w:rPr>
          <w:rStyle w:val="Nessuno"/>
          <w:rFonts w:ascii="Arial" w:hAnsi="Arial"/>
          <w:sz w:val="24"/>
          <w:szCs w:val="24"/>
        </w:rPr>
        <w:t>Sapia</w:t>
      </w:r>
      <w:proofErr w:type="spellEnd"/>
      <w:r w:rsidR="005F6F82">
        <w:rPr>
          <w:rStyle w:val="Nessuno"/>
          <w:rFonts w:ascii="Arial" w:hAnsi="Arial"/>
          <w:sz w:val="24"/>
          <w:szCs w:val="24"/>
        </w:rPr>
        <w:t xml:space="preserve"> – </w:t>
      </w:r>
      <w:r w:rsidR="005D7939">
        <w:rPr>
          <w:rStyle w:val="Nessuno"/>
          <w:rFonts w:ascii="Arial" w:hAnsi="Arial"/>
          <w:i/>
          <w:sz w:val="24"/>
          <w:szCs w:val="24"/>
        </w:rPr>
        <w:t xml:space="preserve">anche se appare già evidente come quella delle infrastruttura e dei collegamenti della Valle d’Aosta con Italia ed Europa sia una tematica di prioritario interesse non solamente per il turismo, ma anche per tutti gli altri settori economici. </w:t>
      </w:r>
      <w:r w:rsidR="003D6494">
        <w:rPr>
          <w:rStyle w:val="Nessuno"/>
          <w:rFonts w:ascii="Arial" w:hAnsi="Arial"/>
          <w:i/>
          <w:sz w:val="24"/>
          <w:szCs w:val="24"/>
        </w:rPr>
        <w:t>Non possiamo infatti non considerare come questo aspetto potrebbe influire sull’</w:t>
      </w:r>
      <w:proofErr w:type="spellStart"/>
      <w:r w:rsidR="003D6494">
        <w:rPr>
          <w:rStyle w:val="Nessuno"/>
          <w:rFonts w:ascii="Arial" w:hAnsi="Arial"/>
          <w:i/>
          <w:sz w:val="24"/>
          <w:szCs w:val="24"/>
        </w:rPr>
        <w:t>attrattività</w:t>
      </w:r>
      <w:proofErr w:type="spellEnd"/>
      <w:r w:rsidR="003D6494">
        <w:rPr>
          <w:rStyle w:val="Nessuno"/>
          <w:rFonts w:ascii="Arial" w:hAnsi="Arial"/>
          <w:i/>
          <w:sz w:val="24"/>
          <w:szCs w:val="24"/>
        </w:rPr>
        <w:t xml:space="preserve"> della nostra regione anche per color che volessero sceglierla per trasferirsi a lavorare in Valle d’Aosta</w:t>
      </w:r>
      <w:r>
        <w:rPr>
          <w:rStyle w:val="Nessuno"/>
          <w:rFonts w:ascii="Arial" w:hAnsi="Arial"/>
          <w:sz w:val="24"/>
          <w:szCs w:val="24"/>
        </w:rPr>
        <w:t>”.</w:t>
      </w:r>
    </w:p>
    <w:p w:rsidR="009F2CB0" w:rsidRDefault="009F2CB0" w:rsidP="009F2CB0">
      <w:pPr>
        <w:spacing w:line="276" w:lineRule="auto"/>
        <w:ind w:left="5388" w:firstLine="284"/>
        <w:jc w:val="right"/>
      </w:pPr>
      <w:r>
        <w:rPr>
          <w:rStyle w:val="Nessuno"/>
          <w:rFonts w:ascii="Arial" w:hAnsi="Arial"/>
          <w:sz w:val="24"/>
          <w:szCs w:val="24"/>
        </w:rPr>
        <w:t>Aosta, 2</w:t>
      </w:r>
      <w:r w:rsidR="009B2070">
        <w:rPr>
          <w:rStyle w:val="Nessuno"/>
          <w:rFonts w:ascii="Arial" w:hAnsi="Arial"/>
          <w:sz w:val="24"/>
          <w:szCs w:val="24"/>
        </w:rPr>
        <w:t>4</w:t>
      </w:r>
      <w:r>
        <w:rPr>
          <w:rStyle w:val="Nessuno"/>
          <w:rFonts w:ascii="Arial" w:hAnsi="Arial"/>
          <w:sz w:val="24"/>
          <w:szCs w:val="24"/>
        </w:rPr>
        <w:t xml:space="preserve"> ottobre 2024</w:t>
      </w:r>
    </w:p>
    <w:p w:rsidR="009F2CB0" w:rsidRDefault="009F2CB0">
      <w:pPr>
        <w:spacing w:after="120" w:line="276" w:lineRule="auto"/>
        <w:ind w:firstLine="425"/>
        <w:jc w:val="both"/>
        <w:rPr>
          <w:rStyle w:val="Nessuno"/>
          <w:rFonts w:ascii="Arial" w:eastAsia="Arial" w:hAnsi="Arial" w:cs="Arial"/>
          <w:sz w:val="24"/>
          <w:szCs w:val="24"/>
        </w:rPr>
      </w:pPr>
    </w:p>
    <w:p w:rsidR="009F2CB0" w:rsidRPr="009F2CB0" w:rsidRDefault="009F2CB0" w:rsidP="009F2CB0">
      <w:pPr>
        <w:spacing w:line="276" w:lineRule="auto"/>
        <w:ind w:left="5388" w:firstLine="284"/>
        <w:jc w:val="both"/>
        <w:rPr>
          <w:rStyle w:val="Nessuno"/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  <w:bdr w:val="none" w:sz="0" w:space="0" w:color="auto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-289560</wp:posOffset>
            </wp:positionH>
            <wp:positionV relativeFrom="margin">
              <wp:posOffset>5741035</wp:posOffset>
            </wp:positionV>
            <wp:extent cx="6168390" cy="1885950"/>
            <wp:effectExtent l="19050" t="0" r="3810" b="0"/>
            <wp:wrapSquare wrapText="bothSides"/>
            <wp:docPr id="14" name="Immagine 13" descr="Ragione soci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gione social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839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sz w:val="24"/>
          <w:szCs w:val="24"/>
          <w:bdr w:val="none" w:sz="0" w:space="0" w:color="aut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-280670</wp:posOffset>
            </wp:positionH>
            <wp:positionV relativeFrom="margin">
              <wp:posOffset>-3175</wp:posOffset>
            </wp:positionV>
            <wp:extent cx="6129655" cy="2638425"/>
            <wp:effectExtent l="19050" t="0" r="4445" b="0"/>
            <wp:wrapSquare wrapText="bothSides"/>
            <wp:docPr id="13" name="Immagine 12" descr="Composizione tess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osizione tessuto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965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sz w:val="24"/>
          <w:szCs w:val="24"/>
          <w:bdr w:val="none" w:sz="0" w:space="0" w:color="aut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2807335</wp:posOffset>
            </wp:positionV>
            <wp:extent cx="6162675" cy="2809875"/>
            <wp:effectExtent l="19050" t="0" r="9525" b="0"/>
            <wp:wrapSquare wrapText="bothSides"/>
            <wp:docPr id="12" name="Immagine 11" descr="Andamen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damento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F2CB0" w:rsidRPr="009F2CB0" w:rsidSect="00B0760E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216" w:right="1417" w:bottom="993" w:left="1701" w:header="283" w:footer="283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399" w:rsidRDefault="009D0399">
      <w:r>
        <w:separator/>
      </w:r>
    </w:p>
  </w:endnote>
  <w:endnote w:type="continuationSeparator" w:id="0">
    <w:p w:rsidR="009D0399" w:rsidRDefault="009D0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9C0" w:rsidRDefault="00FF49C0" w:rsidP="00FF49C0">
    <w:pPr>
      <w:pStyle w:val="Intestazione"/>
      <w:widowControl w:val="0"/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5387"/>
      </w:tabs>
      <w:ind w:right="-850" w:hanging="142"/>
      <w:rPr>
        <w:rFonts w:ascii="Arial" w:hAnsi="Arial" w:cs="Arial"/>
        <w:b/>
        <w:color w:val="333333"/>
        <w:sz w:val="18"/>
        <w:szCs w:val="18"/>
      </w:rPr>
    </w:pPr>
  </w:p>
  <w:p w:rsidR="00FF49C0" w:rsidRDefault="00FF49C0" w:rsidP="00FF49C0">
    <w:pPr>
      <w:pStyle w:val="Intestazione"/>
      <w:widowControl w:val="0"/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5387"/>
      </w:tabs>
      <w:ind w:right="-850" w:hanging="142"/>
    </w:pPr>
    <w:r>
      <w:rPr>
        <w:rFonts w:ascii="Arial" w:hAnsi="Arial" w:cs="Arial"/>
        <w:b/>
        <w:color w:val="333333"/>
        <w:sz w:val="18"/>
        <w:szCs w:val="18"/>
      </w:rPr>
      <w:t>Ufficio segreteria generale, programmazione e controllo strategico</w:t>
    </w:r>
  </w:p>
  <w:p w:rsidR="00FF49C0" w:rsidRDefault="00BC3B79" w:rsidP="00FF49C0">
    <w:pPr>
      <w:pStyle w:val="Intestazione"/>
      <w:widowControl w:val="0"/>
      <w:tabs>
        <w:tab w:val="left" w:pos="1985"/>
        <w:tab w:val="left" w:pos="5387"/>
      </w:tabs>
      <w:ind w:left="-142" w:right="-567"/>
    </w:pPr>
    <w:r w:rsidRPr="00BC3B79">
      <w:rPr>
        <w:noProof/>
      </w:rPr>
      <w:pict>
        <v:group id="_x0000_s2057" style="position:absolute;left:0;text-align:left;margin-left:467.5pt;margin-top:759.9pt;width:56.9pt;height:39.6pt;z-index:-251657216;mso-wrap-distance-left:12pt;mso-wrap-distance-top:12pt;mso-wrap-distance-right:12pt;mso-wrap-distance-bottom:12pt;mso-position-horizontal-relative:page;mso-position-vertical-relative:page" coordsize="722630,502920">
          <v:rect id="_x0000_s2058" style="position:absolute;width:722630;height:502920" stroked="f" strokeweight="1pt">
            <v:stroke miterlimit="4"/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9" type="#_x0000_t75" style="position:absolute;left:176;top:199;width:722277;height:502521">
            <v:imagedata r:id="rId1" o:title="image"/>
          </v:shape>
          <w10:wrap anchorx="page" anchory="page"/>
        </v:group>
      </w:pict>
    </w:r>
    <w:r w:rsidR="00FF49C0">
      <w:rPr>
        <w:rFonts w:ascii="Arial" w:hAnsi="Arial" w:cs="Arial"/>
        <w:color w:val="333333"/>
        <w:sz w:val="16"/>
        <w:szCs w:val="16"/>
      </w:rPr>
      <w:t xml:space="preserve">Regione </w:t>
    </w:r>
    <w:proofErr w:type="spellStart"/>
    <w:r w:rsidR="00FF49C0">
      <w:rPr>
        <w:rFonts w:ascii="Arial" w:hAnsi="Arial" w:cs="Arial"/>
        <w:color w:val="333333"/>
        <w:sz w:val="16"/>
        <w:szCs w:val="16"/>
      </w:rPr>
      <w:t>Borgnalle</w:t>
    </w:r>
    <w:proofErr w:type="spellEnd"/>
    <w:r w:rsidR="00FF49C0">
      <w:rPr>
        <w:rFonts w:ascii="Arial" w:hAnsi="Arial" w:cs="Arial"/>
        <w:color w:val="333333"/>
        <w:sz w:val="16"/>
        <w:szCs w:val="16"/>
      </w:rPr>
      <w:t>,12 - 11100 Aosta</w:t>
    </w:r>
  </w:p>
  <w:p w:rsidR="00FF49C0" w:rsidRDefault="00FF49C0" w:rsidP="00FF49C0">
    <w:pPr>
      <w:pStyle w:val="Intestazione"/>
      <w:widowControl w:val="0"/>
      <w:tabs>
        <w:tab w:val="left" w:pos="1985"/>
        <w:tab w:val="left" w:pos="5387"/>
      </w:tabs>
      <w:ind w:left="-142" w:right="-567"/>
    </w:pPr>
    <w:r>
      <w:rPr>
        <w:rFonts w:ascii="Arial" w:hAnsi="Arial" w:cs="Arial"/>
        <w:color w:val="333333"/>
        <w:sz w:val="16"/>
        <w:szCs w:val="16"/>
      </w:rPr>
      <w:t>Tel. 0165 573061</w:t>
    </w:r>
  </w:p>
  <w:p w:rsidR="00FF49C0" w:rsidRDefault="00BC3B79" w:rsidP="00FF49C0">
    <w:pPr>
      <w:pStyle w:val="Intestazione"/>
      <w:widowControl w:val="0"/>
      <w:tabs>
        <w:tab w:val="left" w:pos="6765"/>
      </w:tabs>
      <w:ind w:left="-142" w:right="-567"/>
    </w:pPr>
    <w:hyperlink r:id="rId2" w:history="1">
      <w:r w:rsidR="00FF49C0">
        <w:rPr>
          <w:rStyle w:val="Collegamentoipertestuale"/>
          <w:rFonts w:ascii="Arial" w:hAnsi="Arial" w:cs="Arial"/>
          <w:sz w:val="16"/>
          <w:szCs w:val="16"/>
        </w:rPr>
        <w:t>cciaa.aosta@ao.legalmail.camcom.it</w:t>
      </w:r>
    </w:hyperlink>
  </w:p>
  <w:p w:rsidR="00FF49C0" w:rsidRDefault="00BC3B79" w:rsidP="00FF49C0">
    <w:pPr>
      <w:pStyle w:val="Intestazione"/>
      <w:widowControl w:val="0"/>
      <w:tabs>
        <w:tab w:val="left" w:pos="1985"/>
        <w:tab w:val="left" w:pos="5387"/>
      </w:tabs>
      <w:ind w:left="-142" w:right="-567"/>
      <w:rPr>
        <w:rFonts w:ascii="Arial" w:hAnsi="Arial" w:cs="Arial"/>
        <w:color w:val="808080"/>
        <w:sz w:val="16"/>
        <w:szCs w:val="16"/>
      </w:rPr>
    </w:pPr>
    <w:hyperlink r:id="rId3" w:history="1">
      <w:r w:rsidR="00FF49C0">
        <w:rPr>
          <w:rStyle w:val="Collegamentoipertestuale"/>
          <w:rFonts w:ascii="Arial" w:hAnsi="Arial" w:cs="Arial"/>
          <w:sz w:val="16"/>
          <w:szCs w:val="16"/>
        </w:rPr>
        <w:t>segreteria@ao.camcom.it</w:t>
      </w:r>
    </w:hyperlink>
  </w:p>
  <w:p w:rsidR="00FF49C0" w:rsidRDefault="00FF49C0" w:rsidP="00FF49C0">
    <w:pPr>
      <w:pStyle w:val="Intestazione"/>
      <w:widowControl w:val="0"/>
      <w:tabs>
        <w:tab w:val="left" w:pos="1985"/>
        <w:tab w:val="left" w:pos="5387"/>
      </w:tabs>
      <w:ind w:left="-142" w:right="-567"/>
    </w:pPr>
    <w:r>
      <w:rPr>
        <w:rFonts w:ascii="Arial" w:hAnsi="Arial" w:cs="Arial"/>
        <w:color w:val="808080"/>
        <w:sz w:val="16"/>
        <w:szCs w:val="16"/>
      </w:rPr>
      <w:t>www.ao.camcom.it</w:t>
    </w:r>
  </w:p>
  <w:p w:rsidR="00FF49C0" w:rsidRDefault="00FF49C0" w:rsidP="00FF49C0">
    <w:pPr>
      <w:pStyle w:val="Intestazione"/>
      <w:tabs>
        <w:tab w:val="left" w:pos="1985"/>
        <w:tab w:val="left" w:pos="5387"/>
      </w:tabs>
      <w:jc w:val="center"/>
    </w:pPr>
  </w:p>
  <w:p w:rsidR="00385202" w:rsidRPr="00FF49C0" w:rsidRDefault="00385202" w:rsidP="00FF49C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1A" w:rsidRDefault="00413B1A" w:rsidP="00A87F4F">
    <w:pPr>
      <w:pStyle w:val="Intestazione"/>
      <w:widowControl w:val="0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5387"/>
      </w:tabs>
      <w:ind w:right="-850" w:hanging="142"/>
    </w:pPr>
    <w:r>
      <w:rPr>
        <w:rFonts w:ascii="Arial" w:hAnsi="Arial" w:cs="Arial"/>
        <w:b/>
        <w:color w:val="333333"/>
        <w:sz w:val="18"/>
        <w:szCs w:val="18"/>
      </w:rPr>
      <w:t>Ufficio segreteria generale, programmazione e controllo strategico</w:t>
    </w:r>
  </w:p>
  <w:p w:rsidR="00413B1A" w:rsidRDefault="00BC3B79" w:rsidP="00A87F4F">
    <w:pPr>
      <w:pStyle w:val="Intestazione"/>
      <w:widowControl w:val="0"/>
      <w:tabs>
        <w:tab w:val="left" w:pos="1985"/>
        <w:tab w:val="left" w:pos="5387"/>
      </w:tabs>
      <w:ind w:left="-142" w:right="-567"/>
    </w:pPr>
    <w:r w:rsidRPr="00BC3B79">
      <w:rPr>
        <w:noProof/>
      </w:rPr>
      <w:pict>
        <v:group id="_x0000_s2049" style="position:absolute;left:0;text-align:left;margin-left:467.5pt;margin-top:759.9pt;width:56.9pt;height:39.6pt;z-index:-251658240;mso-wrap-distance-left:12pt;mso-wrap-distance-top:12pt;mso-wrap-distance-right:12pt;mso-wrap-distance-bottom:12pt;mso-position-horizontal-relative:page;mso-position-vertical-relative:page" coordsize="722630,502920">
          <v:rect id="_x0000_s2051" style="position:absolute;width:722630;height:502920" stroked="f" strokeweight="1pt">
            <v:stroke miterlimit="4"/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176;top:199;width:722277;height:502521">
            <v:imagedata r:id="rId1" o:title="image"/>
          </v:shape>
          <w10:wrap anchorx="page" anchory="page"/>
        </v:group>
      </w:pict>
    </w:r>
    <w:r w:rsidR="00413B1A">
      <w:rPr>
        <w:rFonts w:ascii="Arial" w:hAnsi="Arial" w:cs="Arial"/>
        <w:color w:val="333333"/>
        <w:sz w:val="16"/>
        <w:szCs w:val="16"/>
      </w:rPr>
      <w:t xml:space="preserve">Regione </w:t>
    </w:r>
    <w:proofErr w:type="spellStart"/>
    <w:r w:rsidR="00413B1A">
      <w:rPr>
        <w:rFonts w:ascii="Arial" w:hAnsi="Arial" w:cs="Arial"/>
        <w:color w:val="333333"/>
        <w:sz w:val="16"/>
        <w:szCs w:val="16"/>
      </w:rPr>
      <w:t>Borgnalle</w:t>
    </w:r>
    <w:proofErr w:type="spellEnd"/>
    <w:r w:rsidR="00413B1A">
      <w:rPr>
        <w:rFonts w:ascii="Arial" w:hAnsi="Arial" w:cs="Arial"/>
        <w:color w:val="333333"/>
        <w:sz w:val="16"/>
        <w:szCs w:val="16"/>
      </w:rPr>
      <w:t>,12 - 11100 Aosta</w:t>
    </w:r>
  </w:p>
  <w:p w:rsidR="00413B1A" w:rsidRDefault="00413B1A" w:rsidP="00A87F4F">
    <w:pPr>
      <w:pStyle w:val="Intestazione"/>
      <w:widowControl w:val="0"/>
      <w:tabs>
        <w:tab w:val="left" w:pos="1985"/>
        <w:tab w:val="left" w:pos="5387"/>
      </w:tabs>
      <w:ind w:left="-142" w:right="-567"/>
    </w:pPr>
    <w:r>
      <w:rPr>
        <w:rFonts w:ascii="Arial" w:hAnsi="Arial" w:cs="Arial"/>
        <w:color w:val="333333"/>
        <w:sz w:val="16"/>
        <w:szCs w:val="16"/>
      </w:rPr>
      <w:t>Tel. 0165 573061</w:t>
    </w:r>
  </w:p>
  <w:p w:rsidR="00413B1A" w:rsidRDefault="00BC3B79" w:rsidP="00A87F4F">
    <w:pPr>
      <w:pStyle w:val="Intestazione"/>
      <w:widowControl w:val="0"/>
      <w:tabs>
        <w:tab w:val="left" w:pos="6765"/>
      </w:tabs>
      <w:ind w:left="-142" w:right="-567"/>
    </w:pPr>
    <w:hyperlink r:id="rId2" w:history="1">
      <w:r w:rsidR="00413B1A">
        <w:rPr>
          <w:rStyle w:val="Collegamentoipertestuale"/>
          <w:rFonts w:ascii="Arial" w:hAnsi="Arial" w:cs="Arial"/>
          <w:sz w:val="16"/>
          <w:szCs w:val="16"/>
        </w:rPr>
        <w:t>cciaa.aosta@ao.legalmail.camcom.it</w:t>
      </w:r>
    </w:hyperlink>
  </w:p>
  <w:p w:rsidR="00413B1A" w:rsidRDefault="00BC3B79" w:rsidP="00A87F4F">
    <w:pPr>
      <w:pStyle w:val="Intestazione"/>
      <w:widowControl w:val="0"/>
      <w:tabs>
        <w:tab w:val="left" w:pos="1985"/>
        <w:tab w:val="left" w:pos="5387"/>
      </w:tabs>
      <w:ind w:left="-142" w:right="-567"/>
      <w:rPr>
        <w:rFonts w:ascii="Arial" w:hAnsi="Arial" w:cs="Arial"/>
        <w:color w:val="808080"/>
        <w:sz w:val="16"/>
        <w:szCs w:val="16"/>
      </w:rPr>
    </w:pPr>
    <w:hyperlink r:id="rId3" w:history="1">
      <w:r w:rsidR="00413B1A">
        <w:rPr>
          <w:rStyle w:val="Collegamentoipertestuale"/>
          <w:rFonts w:ascii="Arial" w:hAnsi="Arial" w:cs="Arial"/>
          <w:sz w:val="16"/>
          <w:szCs w:val="16"/>
        </w:rPr>
        <w:t>segreteria@ao.camcom.it</w:t>
      </w:r>
    </w:hyperlink>
  </w:p>
  <w:p w:rsidR="00413B1A" w:rsidRDefault="00413B1A" w:rsidP="00A87F4F">
    <w:pPr>
      <w:pStyle w:val="Intestazione"/>
      <w:widowControl w:val="0"/>
      <w:tabs>
        <w:tab w:val="left" w:pos="1985"/>
        <w:tab w:val="left" w:pos="5387"/>
      </w:tabs>
      <w:ind w:left="-142" w:right="-567"/>
    </w:pPr>
    <w:r>
      <w:rPr>
        <w:rFonts w:ascii="Arial" w:hAnsi="Arial" w:cs="Arial"/>
        <w:color w:val="808080"/>
        <w:sz w:val="16"/>
        <w:szCs w:val="16"/>
      </w:rPr>
      <w:t>www.ao.camcom.it</w:t>
    </w:r>
  </w:p>
  <w:p w:rsidR="00385202" w:rsidRDefault="00385202" w:rsidP="00413B1A">
    <w:pPr>
      <w:pStyle w:val="Intestazione"/>
      <w:tabs>
        <w:tab w:val="left" w:pos="1985"/>
        <w:tab w:val="left" w:pos="5387"/>
      </w:tabs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399" w:rsidRDefault="009D0399">
      <w:r>
        <w:separator/>
      </w:r>
    </w:p>
  </w:footnote>
  <w:footnote w:type="continuationSeparator" w:id="0">
    <w:p w:rsidR="009D0399" w:rsidRDefault="009D03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202" w:rsidRDefault="00BC3B79" w:rsidP="00FD54A9">
    <w:pPr>
      <w:pStyle w:val="Intestazioneepidipagina"/>
      <w:jc w:val="center"/>
    </w:pPr>
    <w:r w:rsidRPr="00BC3B79">
      <w:rPr>
        <w:noProof/>
      </w:rPr>
      <w:pict>
        <v:roundrect id="_x0000_s2056" style="position:absolute;left:0;text-align:left;margin-left:0;margin-top:0;width:595pt;height:842pt;z-index:-251660288;visibility:visible;mso-wrap-distance-left:12pt;mso-wrap-distance-top:12pt;mso-wrap-distance-right:12pt;mso-wrap-distance-bottom:12pt;mso-position-horizontal-relative:page;mso-position-vertical-relative:page" arcsize="13107f" stroked="f" strokeweight="1pt">
          <v:stroke miterlimit="4" joinstyle="miter"/>
          <w10:wrap anchorx="page" anchory="page"/>
        </v:round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202" w:rsidRDefault="00BC3B79">
    <w:pPr>
      <w:pStyle w:val="Intestazione"/>
      <w:tabs>
        <w:tab w:val="left" w:pos="1985"/>
        <w:tab w:val="left" w:pos="5670"/>
      </w:tabs>
    </w:pPr>
    <w:r w:rsidRPr="00BC3B79">
      <w:rPr>
        <w:noProof/>
      </w:rPr>
      <w:pict>
        <v:roundrect id="_x0000_s2052" style="position:absolute;margin-left:0;margin-top:0;width:595pt;height:842pt;z-index:-251659264;visibility:visible;mso-wrap-distance-left:12pt;mso-wrap-distance-top:12pt;mso-wrap-distance-right:12pt;mso-wrap-distance-bottom:12pt;mso-position-horizontal-relative:page;mso-position-vertical-relative:page" arcsize="13107f" stroked="f" strokeweight="1pt">
          <v:stroke miterlimit="4" joinstyle="miter"/>
          <w10:wrap anchorx="page" anchory="page"/>
        </v:roundrect>
      </w:pict>
    </w:r>
  </w:p>
  <w:p w:rsidR="00385202" w:rsidRDefault="000400BA">
    <w:pPr>
      <w:pStyle w:val="Intestazione"/>
      <w:tabs>
        <w:tab w:val="left" w:pos="5670"/>
      </w:tabs>
    </w:pPr>
    <w:r>
      <w:rPr>
        <w:rStyle w:val="Nessuno"/>
      </w:rPr>
      <w:tab/>
    </w:r>
  </w:p>
  <w:p w:rsidR="00385202" w:rsidRDefault="00385202">
    <w:pPr>
      <w:pStyle w:val="Intestazione"/>
      <w:tabs>
        <w:tab w:val="left" w:pos="5670"/>
      </w:tabs>
    </w:pPr>
  </w:p>
  <w:p w:rsidR="00385202" w:rsidRDefault="001E633D">
    <w:pPr>
      <w:pStyle w:val="Intestazione"/>
      <w:tabs>
        <w:tab w:val="left" w:pos="5670"/>
      </w:tabs>
    </w:pPr>
    <w:r>
      <w:rPr>
        <w:noProof/>
      </w:rPr>
      <w:drawing>
        <wp:inline distT="0" distB="0" distL="0" distR="0">
          <wp:extent cx="5219700" cy="1323975"/>
          <wp:effectExtent l="19050" t="0" r="0" b="0"/>
          <wp:docPr id="3" name="officeArt object" descr="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imag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9"/>
  <w:hyphenationZone w:val="283"/>
  <w:drawingGridHorizontalSpacing w:val="10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85202"/>
    <w:rsid w:val="000400BA"/>
    <w:rsid w:val="001678C6"/>
    <w:rsid w:val="001E633D"/>
    <w:rsid w:val="002F1B91"/>
    <w:rsid w:val="003612F5"/>
    <w:rsid w:val="00372270"/>
    <w:rsid w:val="00380364"/>
    <w:rsid w:val="00385202"/>
    <w:rsid w:val="003D6494"/>
    <w:rsid w:val="00413B1A"/>
    <w:rsid w:val="00541C91"/>
    <w:rsid w:val="005B3F16"/>
    <w:rsid w:val="005D7939"/>
    <w:rsid w:val="005F38C0"/>
    <w:rsid w:val="005F6F82"/>
    <w:rsid w:val="00696294"/>
    <w:rsid w:val="0071430A"/>
    <w:rsid w:val="0073151C"/>
    <w:rsid w:val="007C7EE5"/>
    <w:rsid w:val="00984E2E"/>
    <w:rsid w:val="009B2070"/>
    <w:rsid w:val="009D0399"/>
    <w:rsid w:val="009F2CB0"/>
    <w:rsid w:val="00A87F4F"/>
    <w:rsid w:val="00AE7D82"/>
    <w:rsid w:val="00B0760E"/>
    <w:rsid w:val="00BC3B79"/>
    <w:rsid w:val="00C37967"/>
    <w:rsid w:val="00C85FBE"/>
    <w:rsid w:val="00CF4595"/>
    <w:rsid w:val="00D0038B"/>
    <w:rsid w:val="00DA0A88"/>
    <w:rsid w:val="00DA2E8E"/>
    <w:rsid w:val="00DD6D8D"/>
    <w:rsid w:val="00DE5DF8"/>
    <w:rsid w:val="00E1569F"/>
    <w:rsid w:val="00E71F5B"/>
    <w:rsid w:val="00EC1CC5"/>
    <w:rsid w:val="00F16C2F"/>
    <w:rsid w:val="00F95E78"/>
    <w:rsid w:val="00FD54A9"/>
    <w:rsid w:val="00FE3D51"/>
    <w:rsid w:val="00FF4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984E2E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cs="Arial Unicode MS"/>
      <w:color w:val="000000"/>
      <w:u w:color="000000"/>
      <w:bdr w:val="n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84E2E"/>
    <w:rPr>
      <w:u w:val="single"/>
    </w:rPr>
  </w:style>
  <w:style w:type="table" w:customStyle="1" w:styleId="TableNormal">
    <w:name w:val="Table Normal"/>
    <w:rsid w:val="00984E2E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984E2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bdr w:val="nil"/>
    </w:rPr>
  </w:style>
  <w:style w:type="paragraph" w:styleId="Pidipagina">
    <w:name w:val="footer"/>
    <w:rsid w:val="00984E2E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cs="Arial Unicode MS"/>
      <w:color w:val="000000"/>
      <w:u w:color="000000"/>
      <w:bdr w:val="nil"/>
    </w:rPr>
  </w:style>
  <w:style w:type="paragraph" w:styleId="Intestazione">
    <w:name w:val="header"/>
    <w:uiPriority w:val="99"/>
    <w:rsid w:val="00984E2E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cs="Arial Unicode MS"/>
      <w:color w:val="000000"/>
      <w:u w:color="000000"/>
      <w:bdr w:val="nil"/>
    </w:rPr>
  </w:style>
  <w:style w:type="character" w:customStyle="1" w:styleId="Nessuno">
    <w:name w:val="Nessuno"/>
    <w:rsid w:val="00984E2E"/>
  </w:style>
  <w:style w:type="character" w:customStyle="1" w:styleId="Hyperlink0">
    <w:name w:val="Hyperlink.0"/>
    <w:basedOn w:val="Nessuno"/>
    <w:rsid w:val="00984E2E"/>
    <w:rPr>
      <w:rFonts w:ascii="Arial" w:eastAsia="Arial" w:hAnsi="Arial" w:cs="Arial"/>
      <w:outline w:val="0"/>
      <w:color w:val="0000FF"/>
      <w:sz w:val="16"/>
      <w:szCs w:val="16"/>
      <w:u w:val="single" w:color="0000FF"/>
      <w:lang w:val="it-IT"/>
    </w:rPr>
  </w:style>
  <w:style w:type="paragraph" w:customStyle="1" w:styleId="Titolo1">
    <w:name w:val="Titolo1"/>
    <w:next w:val="Normale"/>
    <w:rsid w:val="00984E2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240" w:after="60"/>
      <w:jc w:val="center"/>
    </w:pPr>
    <w:rPr>
      <w:rFonts w:ascii="Cambria" w:hAnsi="Cambria" w:cs="Arial Unicode MS"/>
      <w:b/>
      <w:bCs/>
      <w:color w:val="000000"/>
      <w:kern w:val="2"/>
      <w:sz w:val="32"/>
      <w:szCs w:val="32"/>
      <w:u w:color="000000"/>
      <w:bdr w:val="nil"/>
    </w:rPr>
  </w:style>
  <w:style w:type="paragraph" w:customStyle="1" w:styleId="Stiletabella2">
    <w:name w:val="Stile tabella 2"/>
    <w:rsid w:val="00984E2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B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B1A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5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ao.camcom.it" TargetMode="External"/><Relationship Id="rId2" Type="http://schemas.openxmlformats.org/officeDocument/2006/relationships/hyperlink" Target="mailto:cciaa.aosta@ao.legalmail.camcom.it" TargetMode="External"/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ao.camcom.it" TargetMode="External"/><Relationship Id="rId2" Type="http://schemas.openxmlformats.org/officeDocument/2006/relationships/hyperlink" Target="mailto:cciaa.aosta@ao.legalmail.camcom.it" TargetMode="External"/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Links>
    <vt:vector size="24" baseType="variant">
      <vt:variant>
        <vt:i4>721011</vt:i4>
      </vt:variant>
      <vt:variant>
        <vt:i4>9</vt:i4>
      </vt:variant>
      <vt:variant>
        <vt:i4>0</vt:i4>
      </vt:variant>
      <vt:variant>
        <vt:i4>5</vt:i4>
      </vt:variant>
      <vt:variant>
        <vt:lpwstr>mailto:segreteria@ao.camcom.it</vt:lpwstr>
      </vt:variant>
      <vt:variant>
        <vt:lpwstr/>
      </vt:variant>
      <vt:variant>
        <vt:i4>1900663</vt:i4>
      </vt:variant>
      <vt:variant>
        <vt:i4>6</vt:i4>
      </vt:variant>
      <vt:variant>
        <vt:i4>0</vt:i4>
      </vt:variant>
      <vt:variant>
        <vt:i4>5</vt:i4>
      </vt:variant>
      <vt:variant>
        <vt:lpwstr>mailto:cciaa.aosta@ao.legalmail.camcom.it</vt:lpwstr>
      </vt:variant>
      <vt:variant>
        <vt:lpwstr/>
      </vt:variant>
      <vt:variant>
        <vt:i4>721011</vt:i4>
      </vt:variant>
      <vt:variant>
        <vt:i4>3</vt:i4>
      </vt:variant>
      <vt:variant>
        <vt:i4>0</vt:i4>
      </vt:variant>
      <vt:variant>
        <vt:i4>5</vt:i4>
      </vt:variant>
      <vt:variant>
        <vt:lpwstr>mailto:segreteria@ao.camcom.it</vt:lpwstr>
      </vt:variant>
      <vt:variant>
        <vt:lpwstr/>
      </vt:variant>
      <vt:variant>
        <vt:i4>1900663</vt:i4>
      </vt:variant>
      <vt:variant>
        <vt:i4>0</vt:i4>
      </vt:variant>
      <vt:variant>
        <vt:i4>0</vt:i4>
      </vt:variant>
      <vt:variant>
        <vt:i4>5</vt:i4>
      </vt:variant>
      <vt:variant>
        <vt:lpwstr>mailto:cciaa.aosta@ao.legalmail.camcom.it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Perosillo</dc:creator>
  <cp:lastModifiedBy>Fabrizio Perosillo</cp:lastModifiedBy>
  <cp:revision>6</cp:revision>
  <dcterms:created xsi:type="dcterms:W3CDTF">2024-10-21T07:59:00Z</dcterms:created>
  <dcterms:modified xsi:type="dcterms:W3CDTF">2024-10-24T11:59:00Z</dcterms:modified>
</cp:coreProperties>
</file>